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79BE" w14:textId="190C19B1" w:rsidR="00B46311" w:rsidRPr="007B0D12" w:rsidRDefault="002F6588" w:rsidP="007B0D12">
      <w:pPr>
        <w:pStyle w:val="Title"/>
        <w:rPr>
          <w:rFonts w:eastAsia="Times New Roman"/>
        </w:rPr>
      </w:pPr>
      <w:r>
        <w:rPr>
          <w:rFonts w:eastAsia="Times New Roman"/>
        </w:rPr>
        <w:t>Pueblo</w:t>
      </w:r>
      <w:r w:rsidR="00B46311" w:rsidRPr="3635F270">
        <w:rPr>
          <w:rFonts w:eastAsia="Times New Roman"/>
        </w:rPr>
        <w:t xml:space="preserve"> Medicaid </w:t>
      </w:r>
      <w:r>
        <w:rPr>
          <w:rFonts w:eastAsia="Times New Roman"/>
        </w:rPr>
        <w:t>Member Advisory</w:t>
      </w:r>
      <w:r w:rsidR="00B46311" w:rsidRPr="3635F270">
        <w:rPr>
          <w:rFonts w:eastAsia="Times New Roman"/>
        </w:rPr>
        <w:t xml:space="preserve"> Council </w:t>
      </w:r>
      <w:r>
        <w:rPr>
          <w:rFonts w:eastAsia="Times New Roman"/>
        </w:rPr>
        <w:t>July</w:t>
      </w:r>
      <w:r w:rsidR="00B46311" w:rsidRPr="3635F270">
        <w:rPr>
          <w:rFonts w:eastAsia="Times New Roman"/>
        </w:rPr>
        <w:t xml:space="preserve"> 2026 Notes</w:t>
      </w:r>
    </w:p>
    <w:p w14:paraId="57DD44F4" w14:textId="65208678"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Members present:</w:t>
      </w:r>
      <w:r>
        <w:rPr>
          <w:rFonts w:eastAsia="Times New Roman" w:cs="Times New Roman"/>
          <w:b/>
          <w:bCs/>
          <w:color w:val="131619"/>
          <w:kern w:val="0"/>
          <w:lang w:val="en"/>
          <w14:ligatures w14:val="none"/>
        </w:rPr>
        <w:t xml:space="preserve"> </w:t>
      </w:r>
      <w:r w:rsidRPr="002F6588">
        <w:rPr>
          <w:rFonts w:eastAsia="Times New Roman" w:cs="Times New Roman"/>
          <w:color w:val="131619"/>
          <w:kern w:val="0"/>
          <w:lang w:val="en"/>
          <w14:ligatures w14:val="none"/>
        </w:rPr>
        <w:t>Brent Pike, Jo Booms, Jeff Johnson, Jason Casto, Taylor Leigh Aguilar</w:t>
      </w:r>
    </w:p>
    <w:p w14:paraId="5EAB316F" w14:textId="2BD3A035"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Rocky Staff Present</w:t>
      </w:r>
      <w:r>
        <w:rPr>
          <w:rFonts w:eastAsia="Times New Roman" w:cs="Times New Roman"/>
          <w:b/>
          <w:bCs/>
          <w:color w:val="131619"/>
          <w:kern w:val="0"/>
          <w:lang w:val="en"/>
          <w14:ligatures w14:val="none"/>
        </w:rPr>
        <w:t>:</w:t>
      </w:r>
      <w:r w:rsidRPr="002F6588">
        <w:rPr>
          <w:rFonts w:eastAsia="Times New Roman" w:cs="Times New Roman"/>
          <w:b/>
          <w:bCs/>
          <w:color w:val="131619"/>
          <w:kern w:val="0"/>
          <w:lang w:val="en"/>
          <w14:ligatures w14:val="none"/>
        </w:rPr>
        <w:t xml:space="preserve"> </w:t>
      </w:r>
      <w:r w:rsidRPr="002F6588">
        <w:rPr>
          <w:rFonts w:eastAsia="Times New Roman" w:cs="Times New Roman"/>
          <w:color w:val="131619"/>
          <w:kern w:val="0"/>
          <w:lang w:val="en"/>
          <w14:ligatures w14:val="none"/>
        </w:rPr>
        <w:t>ReNae Anderson, Paula Schramm, Meg Taylor</w:t>
      </w:r>
    </w:p>
    <w:p w14:paraId="689465A2" w14:textId="70B5D955"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Facilitator</w:t>
      </w:r>
      <w:r>
        <w:rPr>
          <w:rFonts w:eastAsia="Times New Roman" w:cs="Times New Roman"/>
          <w:b/>
          <w:bCs/>
          <w:color w:val="131619"/>
          <w:kern w:val="0"/>
          <w:lang w:val="en"/>
          <w14:ligatures w14:val="none"/>
        </w:rPr>
        <w:t>:</w:t>
      </w:r>
      <w:r w:rsidRPr="002F6588">
        <w:rPr>
          <w:rFonts w:eastAsia="Times New Roman" w:cs="Times New Roman"/>
          <w:b/>
          <w:bCs/>
          <w:color w:val="131619"/>
          <w:kern w:val="0"/>
          <w:lang w:val="en"/>
          <w14:ligatures w14:val="none"/>
        </w:rPr>
        <w:t xml:space="preserve"> </w:t>
      </w:r>
      <w:r w:rsidRPr="002F6588">
        <w:rPr>
          <w:rFonts w:eastAsia="Times New Roman" w:cs="Times New Roman"/>
          <w:color w:val="131619"/>
          <w:kern w:val="0"/>
          <w:lang w:val="en"/>
          <w14:ligatures w14:val="none"/>
        </w:rPr>
        <w:t>Julie Reiskin</w:t>
      </w:r>
    </w:p>
    <w:p w14:paraId="008A32E3" w14:textId="77777777" w:rsid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b/>
          <w:bCs/>
          <w:color w:val="131619"/>
          <w:kern w:val="0"/>
          <w:lang w:val="en"/>
          <w14:ligatures w14:val="none"/>
        </w:rPr>
        <w:t>Guests</w:t>
      </w:r>
      <w:r>
        <w:rPr>
          <w:rFonts w:eastAsia="Times New Roman" w:cs="Times New Roman"/>
          <w:b/>
          <w:bCs/>
          <w:color w:val="131619"/>
          <w:kern w:val="0"/>
          <w:lang w:val="en"/>
          <w14:ligatures w14:val="none"/>
        </w:rPr>
        <w:t>:</w:t>
      </w:r>
      <w:r w:rsidRPr="002F6588">
        <w:rPr>
          <w:rFonts w:eastAsia="Times New Roman" w:cs="Times New Roman"/>
          <w:b/>
          <w:bCs/>
          <w:color w:val="131619"/>
          <w:kern w:val="0"/>
          <w:lang w:val="en"/>
          <w14:ligatures w14:val="none"/>
        </w:rPr>
        <w:t xml:space="preserve"> </w:t>
      </w:r>
      <w:r w:rsidRPr="002F6588">
        <w:rPr>
          <w:rFonts w:eastAsia="Times New Roman" w:cs="Times New Roman"/>
          <w:color w:val="131619"/>
          <w:kern w:val="0"/>
          <w:lang w:val="en"/>
          <w14:ligatures w14:val="none"/>
        </w:rPr>
        <w:t>Tamara Keeney and Liana Major (HCPF), Lindsey Galli and Libby Hoy (PFCC Partners)</w:t>
      </w:r>
    </w:p>
    <w:p w14:paraId="1AD9C3EF" w14:textId="6AF2D2B4" w:rsidR="002D761C" w:rsidRDefault="002D761C"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Executive Summary:</w:t>
      </w:r>
    </w:p>
    <w:p w14:paraId="4037978B" w14:textId="77777777" w:rsidR="002F6588" w:rsidRPr="002F6588" w:rsidRDefault="002F6588" w:rsidP="002F6588">
      <w:pPr>
        <w:pStyle w:val="ListParagraph"/>
        <w:numPr>
          <w:ilvl w:val="0"/>
          <w:numId w:val="4"/>
        </w:numPr>
        <w:shd w:val="clear" w:color="auto" w:fill="FFFFFF"/>
        <w:spacing w:before="100" w:beforeAutospacing="1" w:after="100" w:afterAutospacing="1" w:line="240" w:lineRule="auto"/>
        <w:rPr>
          <w:rFonts w:eastAsia="Times New Roman" w:cs="Arial"/>
          <w:color w:val="2A2B2D"/>
          <w:kern w:val="0"/>
          <w14:ligatures w14:val="none"/>
        </w:rPr>
      </w:pPr>
      <w:r w:rsidRPr="002F6588">
        <w:rPr>
          <w:rFonts w:eastAsia="Times New Roman" w:cs="Arial"/>
          <w:color w:val="2A2B2D"/>
          <w:kern w:val="0"/>
          <w14:ligatures w14:val="none"/>
        </w:rPr>
        <w:t>HCPF's research team (Tamara and Leanna) presented the Accountable Care Collaborative (ACC) Phase 3 evaluation plan, focusing on behavioral health, primary care, and care coordination over the next six years.</w:t>
      </w:r>
    </w:p>
    <w:p w14:paraId="19122E8B" w14:textId="77777777" w:rsidR="002F6588" w:rsidRPr="002F6588" w:rsidRDefault="002F6588" w:rsidP="002F6588">
      <w:pPr>
        <w:pStyle w:val="ListParagraph"/>
        <w:numPr>
          <w:ilvl w:val="0"/>
          <w:numId w:val="4"/>
        </w:numPr>
        <w:shd w:val="clear" w:color="auto" w:fill="FFFFFF"/>
        <w:spacing w:before="100" w:beforeAutospacing="1" w:after="100" w:afterAutospacing="1" w:line="240" w:lineRule="auto"/>
        <w:rPr>
          <w:rFonts w:eastAsia="Times New Roman" w:cs="Arial"/>
          <w:color w:val="2A2B2D"/>
          <w:kern w:val="0"/>
          <w14:ligatures w14:val="none"/>
        </w:rPr>
      </w:pPr>
      <w:r w:rsidRPr="002F6588">
        <w:rPr>
          <w:rFonts w:eastAsia="Times New Roman" w:cs="Arial"/>
          <w:color w:val="2A2B2D"/>
          <w:kern w:val="0"/>
          <w14:ligatures w14:val="none"/>
        </w:rPr>
        <w:t>Member feedback from the session directly influences the evaluation plan; key themes included provider consistency, quality of care coordination, specialist shortages, and disability cultural competence at provider offices.</w:t>
      </w:r>
    </w:p>
    <w:p w14:paraId="62A8EBFC" w14:textId="77777777" w:rsidR="002F6588" w:rsidRPr="002F6588" w:rsidRDefault="002F6588" w:rsidP="002F6588">
      <w:pPr>
        <w:pStyle w:val="ListParagraph"/>
        <w:numPr>
          <w:ilvl w:val="0"/>
          <w:numId w:val="4"/>
        </w:numPr>
        <w:shd w:val="clear" w:color="auto" w:fill="FFFFFF"/>
        <w:spacing w:before="100" w:beforeAutospacing="1" w:after="100" w:afterAutospacing="1" w:line="240" w:lineRule="auto"/>
        <w:rPr>
          <w:rFonts w:eastAsia="Times New Roman" w:cs="Arial"/>
          <w:color w:val="2A2B2D"/>
          <w:kern w:val="0"/>
          <w14:ligatures w14:val="none"/>
        </w:rPr>
      </w:pPr>
      <w:r w:rsidRPr="002F6588">
        <w:rPr>
          <w:rFonts w:eastAsia="Times New Roman" w:cs="Arial"/>
          <w:color w:val="2A2B2D"/>
          <w:kern w:val="0"/>
          <w14:ligatures w14:val="none"/>
        </w:rPr>
        <w:t>An opportunity for 30–40 one-hour member interviews on care coordination experiences was introduced, with optional $25 Tango gift card compensation.</w:t>
      </w:r>
    </w:p>
    <w:p w14:paraId="41C11769" w14:textId="77777777" w:rsidR="002F6588" w:rsidRPr="002F6588" w:rsidRDefault="002F6588" w:rsidP="002F6588">
      <w:pPr>
        <w:pStyle w:val="ListParagraph"/>
        <w:numPr>
          <w:ilvl w:val="0"/>
          <w:numId w:val="4"/>
        </w:numPr>
        <w:shd w:val="clear" w:color="auto" w:fill="FFFFFF"/>
        <w:spacing w:before="100" w:beforeAutospacing="1" w:after="100" w:afterAutospacing="1" w:line="240" w:lineRule="auto"/>
        <w:rPr>
          <w:rFonts w:eastAsia="Times New Roman" w:cs="Arial"/>
          <w:color w:val="2A2B2D"/>
          <w:kern w:val="0"/>
          <w14:ligatures w14:val="none"/>
        </w:rPr>
      </w:pPr>
      <w:r w:rsidRPr="002F6588">
        <w:rPr>
          <w:rFonts w:eastAsia="Times New Roman" w:cs="Arial"/>
          <w:color w:val="2A2B2D"/>
          <w:kern w:val="0"/>
          <w14:ligatures w14:val="none"/>
        </w:rPr>
        <w:t>Lindsay and Libby from PFCC Partners/CACP presented a communications toolkit addressing upcoming federal HR1 Medicaid changes, including work requirements (effective January 2027) and six-month renewals.</w:t>
      </w:r>
    </w:p>
    <w:p w14:paraId="35BEAB12" w14:textId="77777777" w:rsidR="002F6588" w:rsidRPr="002F6588" w:rsidRDefault="002F6588" w:rsidP="002F6588">
      <w:pPr>
        <w:pStyle w:val="ListParagraph"/>
        <w:numPr>
          <w:ilvl w:val="0"/>
          <w:numId w:val="4"/>
        </w:numPr>
        <w:shd w:val="clear" w:color="auto" w:fill="FFFFFF"/>
        <w:spacing w:before="100" w:beforeAutospacing="1" w:after="100" w:afterAutospacing="1" w:line="240" w:lineRule="auto"/>
        <w:rPr>
          <w:rFonts w:eastAsia="Times New Roman" w:cs="Arial"/>
          <w:color w:val="2A2B2D"/>
          <w:kern w:val="0"/>
          <w14:ligatures w14:val="none"/>
        </w:rPr>
      </w:pPr>
      <w:r w:rsidRPr="002F6588">
        <w:rPr>
          <w:rFonts w:eastAsia="Times New Roman" w:cs="Arial"/>
          <w:color w:val="2A2B2D"/>
          <w:kern w:val="0"/>
          <w14:ligatures w14:val="none"/>
        </w:rPr>
        <w:t>Immigrant-specific Medicaid changes take effect October 1, 2026; toolkit materials are available in English and Spanish, with Arabic, Russian, and Vietnamese translations forthcoming.</w:t>
      </w:r>
    </w:p>
    <w:p w14:paraId="27B02BF6" w14:textId="77777777" w:rsidR="002F6588" w:rsidRPr="002F6588" w:rsidRDefault="002F6588" w:rsidP="002F6588">
      <w:pPr>
        <w:pStyle w:val="ListParagraph"/>
        <w:numPr>
          <w:ilvl w:val="0"/>
          <w:numId w:val="4"/>
        </w:numPr>
        <w:shd w:val="clear" w:color="auto" w:fill="FFFFFF"/>
        <w:spacing w:before="100" w:beforeAutospacing="1" w:after="100" w:afterAutospacing="1" w:line="240" w:lineRule="auto"/>
        <w:rPr>
          <w:rFonts w:eastAsia="Times New Roman" w:cs="Arial"/>
          <w:color w:val="2A2B2D"/>
          <w:kern w:val="0"/>
          <w14:ligatures w14:val="none"/>
        </w:rPr>
      </w:pPr>
      <w:r w:rsidRPr="002F6588">
        <w:rPr>
          <w:rFonts w:eastAsia="Times New Roman" w:cs="Arial"/>
          <w:color w:val="2A2B2D"/>
          <w:kern w:val="0"/>
          <w14:ligatures w14:val="none"/>
        </w:rPr>
        <w:t>Key concerns raised: confusion about RAE identity among members, challenges navigating PEAK, lack of proactive communication from RAEs, and the burden on case management agencies.</w:t>
      </w:r>
    </w:p>
    <w:p w14:paraId="4B186F75" w14:textId="134A6277" w:rsidR="002F6588" w:rsidRPr="002F6588" w:rsidRDefault="002F6588" w:rsidP="002F6588">
      <w:pPr>
        <w:pStyle w:val="ListParagraph"/>
        <w:numPr>
          <w:ilvl w:val="0"/>
          <w:numId w:val="4"/>
        </w:numPr>
        <w:shd w:val="clear" w:color="auto" w:fill="FFFFFF"/>
        <w:spacing w:before="100" w:beforeAutospacing="1" w:after="100" w:afterAutospacing="1" w:line="240" w:lineRule="auto"/>
        <w:rPr>
          <w:rFonts w:eastAsia="Times New Roman" w:cs="Arial"/>
          <w:color w:val="2A2B2D"/>
          <w:kern w:val="0"/>
          <w14:ligatures w14:val="none"/>
        </w:rPr>
      </w:pPr>
      <w:r w:rsidRPr="002F6588">
        <w:rPr>
          <w:rFonts w:eastAsia="Times New Roman" w:cs="Arial"/>
          <w:color w:val="2A2B2D"/>
          <w:kern w:val="0"/>
          <w14:ligatures w14:val="none"/>
        </w:rPr>
        <w:t>Agenda items for the next meeting (October) were identified: non-emergency medical transportation update and dental benefit cap discussion.</w:t>
      </w:r>
    </w:p>
    <w:p w14:paraId="0D3022AD"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p>
    <w:p w14:paraId="58F4BEFD" w14:textId="47EA93AD"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lastRenderedPageBreak/>
        <w:t>HCPF ACC Phase 3 Evaluation Overview</w:t>
      </w:r>
    </w:p>
    <w:p w14:paraId="048E8674"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Tamara presented the structure and goals of the ACC Phase 3 evaluation, which began July 1, 2025, and will run for six years.</w:t>
      </w:r>
    </w:p>
    <w:p w14:paraId="22B70937" w14:textId="77777777" w:rsidR="002F6588" w:rsidRPr="002F6588" w:rsidRDefault="002F6588" w:rsidP="002F6588">
      <w:pPr>
        <w:pStyle w:val="ListParagraph"/>
        <w:numPr>
          <w:ilvl w:val="0"/>
          <w:numId w:val="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Explained the hierarchy — CMS (federal) → HCPF (state) → RAEs (regional, e.g., Rocky Mountain Health Plans).</w:t>
      </w:r>
    </w:p>
    <w:p w14:paraId="3B4D00EC" w14:textId="77777777" w:rsidR="002F6588" w:rsidRPr="002F6588" w:rsidRDefault="002F6588" w:rsidP="002F6588">
      <w:pPr>
        <w:pStyle w:val="ListParagraph"/>
        <w:numPr>
          <w:ilvl w:val="0"/>
          <w:numId w:val="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Identified five ACC Phase 3 goals: improving access to care, improving quality of care, improving health equity, improving member and provider experience, and being mindful of cost of care.</w:t>
      </w:r>
    </w:p>
    <w:p w14:paraId="0539737A" w14:textId="77777777" w:rsidR="002F6588" w:rsidRPr="002F6588" w:rsidRDefault="002F6588" w:rsidP="002F6588">
      <w:pPr>
        <w:pStyle w:val="ListParagraph"/>
        <w:numPr>
          <w:ilvl w:val="0"/>
          <w:numId w:val="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Described three focus areas for the evaluation: behavioral health, primary care, and care coordination.</w:t>
      </w:r>
    </w:p>
    <w:p w14:paraId="2A5E53C4" w14:textId="77777777" w:rsidR="002F6588" w:rsidRPr="002F6588" w:rsidRDefault="002F6588" w:rsidP="002F6588">
      <w:pPr>
        <w:pStyle w:val="ListParagraph"/>
        <w:numPr>
          <w:ilvl w:val="0"/>
          <w:numId w:val="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Noted that Phase 3 introduces a new emphasis on collecting firsthand feedback from members and providers through meetings, one-on-one interviews, and focus groups.</w:t>
      </w:r>
    </w:p>
    <w:p w14:paraId="587CD455" w14:textId="77777777" w:rsidR="002F6588" w:rsidRPr="002F6588" w:rsidRDefault="002F6588" w:rsidP="002F6588">
      <w:pPr>
        <w:pStyle w:val="ListParagraph"/>
        <w:numPr>
          <w:ilvl w:val="0"/>
          <w:numId w:val="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Committed to publishing findings on HCPF's website on a rolling basis rather than waiting until the end of the evaluation period.</w:t>
      </w:r>
    </w:p>
    <w:p w14:paraId="508FEB9A" w14:textId="099C9E98" w:rsidR="002F6588" w:rsidRPr="002F6588" w:rsidRDefault="002F6588" w:rsidP="002F6588">
      <w:pPr>
        <w:pStyle w:val="ListParagraph"/>
        <w:numPr>
          <w:ilvl w:val="0"/>
          <w:numId w:val="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The evaluation is designed to be iterative, with findings used to make real-time program improvements and contract adjustments.</w:t>
      </w:r>
    </w:p>
    <w:p w14:paraId="3C4E4884"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How Member Feedback Has Already Shaped the Evaluation</w:t>
      </w:r>
    </w:p>
    <w:p w14:paraId="6F83ADAA"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Tamara shared two specific examples of how prior member group input changed the evaluation plan.</w:t>
      </w:r>
    </w:p>
    <w:p w14:paraId="7C5DD915" w14:textId="77777777" w:rsidR="002F6588" w:rsidRPr="002F6588" w:rsidRDefault="002F6588" w:rsidP="002F6588">
      <w:pPr>
        <w:pStyle w:val="ListParagraph"/>
        <w:numPr>
          <w:ilvl w:val="0"/>
          <w:numId w:val="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Feedback from the Grand Junction member group about provider consistency and trust led to a new research question about whether members can see the same provider consistently.</w:t>
      </w:r>
    </w:p>
    <w:p w14:paraId="432375DF" w14:textId="77777777" w:rsidR="002F6588" w:rsidRPr="002F6588" w:rsidRDefault="002F6588" w:rsidP="002F6588">
      <w:pPr>
        <w:pStyle w:val="ListParagraph"/>
        <w:numPr>
          <w:ilvl w:val="0"/>
          <w:numId w:val="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Member feedback emphasized the need to assess the quality-of-care coordination, not just the quantity of interactions, prompting a shift in research focus.</w:t>
      </w:r>
    </w:p>
    <w:p w14:paraId="56C1A8F7" w14:textId="77777777" w:rsidR="002F6588" w:rsidRPr="002F6588" w:rsidRDefault="002F6588" w:rsidP="002F6588">
      <w:pPr>
        <w:pStyle w:val="ListParagraph"/>
        <w:numPr>
          <w:ilvl w:val="0"/>
          <w:numId w:val="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Members co-created the interview guide for upcoming care coordination </w:t>
      </w:r>
    </w:p>
    <w:p w14:paraId="76941D62" w14:textId="77777777" w:rsidR="002F6588" w:rsidRPr="002F6588" w:rsidRDefault="002F6588" w:rsidP="002F6588">
      <w:pPr>
        <w:pStyle w:val="ListParagraph"/>
        <w:numPr>
          <w:ilvl w:val="0"/>
          <w:numId w:val="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Member input has tangibly influenced the evaluation methodology and will continue to do so.</w:t>
      </w:r>
    </w:p>
    <w:p w14:paraId="28243A5C" w14:textId="77777777" w:rsidR="002F6588" w:rsidRDefault="002F6588" w:rsidP="002F6588">
      <w:pPr>
        <w:pStyle w:val="ListParagraph"/>
        <w:shd w:val="clear" w:color="auto" w:fill="FFFFFF" w:themeFill="background1"/>
        <w:spacing w:before="360" w:after="360"/>
        <w:rPr>
          <w:rFonts w:eastAsia="Times New Roman" w:cs="Times New Roman"/>
          <w:b/>
          <w:bCs/>
          <w:color w:val="131619"/>
          <w:kern w:val="0"/>
          <w:lang w:val="en"/>
          <w14:ligatures w14:val="none"/>
        </w:rPr>
      </w:pPr>
    </w:p>
    <w:p w14:paraId="4D15C16B" w14:textId="2B38410C"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lastRenderedPageBreak/>
        <w:t>Member Interview Opportunity (Care Coordination)</w:t>
      </w:r>
    </w:p>
    <w:p w14:paraId="5A8E95A6"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Tamara and Leanna described an opportunity for members to participate in one-hour interviews about their care coordination experiences.</w:t>
      </w:r>
    </w:p>
    <w:p w14:paraId="390BD530" w14:textId="77777777" w:rsidR="002F6588" w:rsidRPr="002F6588" w:rsidRDefault="002F6588" w:rsidP="002F6588">
      <w:pPr>
        <w:pStyle w:val="ListParagraph"/>
        <w:numPr>
          <w:ilvl w:val="0"/>
          <w:numId w:val="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Approximately 30–40 interviews will be conducted statewide (about 10 per region), targeting members who have interacted with a RAE care coordinator.</w:t>
      </w:r>
    </w:p>
    <w:p w14:paraId="16212E41" w14:textId="77777777" w:rsidR="002F6588" w:rsidRPr="002F6588" w:rsidRDefault="002F6588" w:rsidP="002F6588">
      <w:pPr>
        <w:pStyle w:val="ListParagraph"/>
        <w:numPr>
          <w:ilvl w:val="0"/>
          <w:numId w:val="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Compensation is an optional $25 Tango gift card. All responses will be anonymized.</w:t>
      </w:r>
    </w:p>
    <w:p w14:paraId="78929542" w14:textId="77777777" w:rsidR="002F6588" w:rsidRPr="002F6588" w:rsidRDefault="002F6588" w:rsidP="002F6588">
      <w:pPr>
        <w:pStyle w:val="ListParagraph"/>
        <w:numPr>
          <w:ilvl w:val="0"/>
          <w:numId w:val="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An interest form is available; selection will aim for diversity across member types (e.g., HCBS waiver holders, parents of children on Medicaid).</w:t>
      </w:r>
    </w:p>
    <w:p w14:paraId="778CC2ED" w14:textId="6A1D13EF" w:rsidR="002F6588" w:rsidRPr="002F6588" w:rsidRDefault="002F6588" w:rsidP="002F6588">
      <w:pPr>
        <w:pStyle w:val="ListParagraph"/>
        <w:numPr>
          <w:ilvl w:val="0"/>
          <w:numId w:val="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Interviews are open-ended, conversational, and cover how members access care coordination and whether their needs are met.</w:t>
      </w:r>
    </w:p>
    <w:p w14:paraId="6556D34D"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Questions:</w:t>
      </w:r>
    </w:p>
    <w:p w14:paraId="6B480A97" w14:textId="77777777" w:rsidR="002F6588" w:rsidRPr="002F6588" w:rsidRDefault="002F6588" w:rsidP="002F6588">
      <w:pPr>
        <w:pStyle w:val="ListParagraph"/>
        <w:numPr>
          <w:ilvl w:val="0"/>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Jason: Asked whether guardians could participate on behalf of individuals with limited capacity.</w:t>
      </w:r>
    </w:p>
    <w:p w14:paraId="4DEE659B" w14:textId="77777777" w:rsidR="002F6588" w:rsidRPr="002F6588" w:rsidRDefault="002F6588" w:rsidP="002F6588">
      <w:pPr>
        <w:pStyle w:val="ListParagraph"/>
        <w:numPr>
          <w:ilvl w:val="1"/>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Tamara: Confirmed this is possible with appropriate legal documentation; parents of minor children are already included.</w:t>
      </w:r>
    </w:p>
    <w:p w14:paraId="4E8A2A22" w14:textId="77777777" w:rsidR="002F6588" w:rsidRPr="002F6588" w:rsidRDefault="002F6588" w:rsidP="002F6588">
      <w:pPr>
        <w:pStyle w:val="ListParagraph"/>
        <w:numPr>
          <w:ilvl w:val="0"/>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Raised the scenario of members who can speak for themselves but need a support person or interpreter present.</w:t>
      </w:r>
    </w:p>
    <w:p w14:paraId="405DAEC3" w14:textId="77777777" w:rsidR="002F6588" w:rsidRPr="002F6588" w:rsidRDefault="002F6588" w:rsidP="002F6588">
      <w:pPr>
        <w:pStyle w:val="ListParagraph"/>
        <w:numPr>
          <w:ilvl w:val="1"/>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Tamara and Liana: Agreed </w:t>
      </w:r>
      <w:proofErr w:type="gramStart"/>
      <w:r w:rsidRPr="002F6588">
        <w:rPr>
          <w:rFonts w:eastAsia="Times New Roman" w:cs="Times New Roman"/>
          <w:color w:val="131619"/>
          <w:kern w:val="0"/>
          <w:lang w:val="en"/>
          <w14:ligatures w14:val="none"/>
        </w:rPr>
        <w:t>accommodations</w:t>
      </w:r>
      <w:proofErr w:type="gramEnd"/>
      <w:r w:rsidRPr="002F6588">
        <w:rPr>
          <w:rFonts w:eastAsia="Times New Roman" w:cs="Times New Roman"/>
          <w:color w:val="131619"/>
          <w:kern w:val="0"/>
          <w:lang w:val="en"/>
          <w14:ligatures w14:val="none"/>
        </w:rPr>
        <w:t xml:space="preserve"> should be made; this differs from having someone speak </w:t>
      </w:r>
      <w:proofErr w:type="gramStart"/>
      <w:r w:rsidRPr="002F6588">
        <w:rPr>
          <w:rFonts w:eastAsia="Times New Roman" w:cs="Times New Roman"/>
          <w:color w:val="131619"/>
          <w:kern w:val="0"/>
          <w:lang w:val="en"/>
          <w14:ligatures w14:val="none"/>
        </w:rPr>
        <w:t>for</w:t>
      </w:r>
      <w:proofErr w:type="gramEnd"/>
      <w:r w:rsidRPr="002F6588">
        <w:rPr>
          <w:rFonts w:eastAsia="Times New Roman" w:cs="Times New Roman"/>
          <w:color w:val="131619"/>
          <w:kern w:val="0"/>
          <w:lang w:val="en"/>
          <w14:ligatures w14:val="none"/>
        </w:rPr>
        <w:t xml:space="preserve"> an absent member, which was the legal concern.</w:t>
      </w:r>
    </w:p>
    <w:p w14:paraId="2CCF1C11" w14:textId="77777777" w:rsidR="002F6588" w:rsidRPr="002F6588" w:rsidRDefault="002F6588" w:rsidP="002F6588">
      <w:pPr>
        <w:pStyle w:val="ListParagraph"/>
        <w:numPr>
          <w:ilvl w:val="0"/>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Asked how members would know if they spoke with a RAE care coordinator versus another type.</w:t>
      </w:r>
    </w:p>
    <w:p w14:paraId="0DB5D34D" w14:textId="77777777" w:rsidR="002F6588" w:rsidRPr="002F6588" w:rsidRDefault="002F6588" w:rsidP="002F6588">
      <w:pPr>
        <w:pStyle w:val="ListParagraph"/>
        <w:numPr>
          <w:ilvl w:val="1"/>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Tamara: Acknowledged this is a challenge; the team will reference RAE names and cross-check with data.</w:t>
      </w:r>
    </w:p>
    <w:p w14:paraId="13ACAC4D" w14:textId="77777777" w:rsidR="002F6588" w:rsidRPr="002F6588" w:rsidRDefault="002F6588" w:rsidP="002F6588">
      <w:pPr>
        <w:pStyle w:val="ListParagraph"/>
        <w:numPr>
          <w:ilvl w:val="0"/>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Tamara: Explored additional feedback mechanisms beyond interviews, including voice notes and written story submissions.</w:t>
      </w:r>
    </w:p>
    <w:p w14:paraId="3D97AEEA" w14:textId="77777777" w:rsidR="002F6588" w:rsidRPr="002F6588" w:rsidRDefault="002F6588" w:rsidP="002F6588">
      <w:pPr>
        <w:pStyle w:val="ListParagraph"/>
        <w:numPr>
          <w:ilvl w:val="1"/>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Taylor Lee: Expressed support for the voice note idea, noting it is more accessible for some members.</w:t>
      </w:r>
    </w:p>
    <w:p w14:paraId="6BAA245C" w14:textId="5B14874E" w:rsidR="002F6588" w:rsidRPr="002F6588" w:rsidRDefault="002F6588" w:rsidP="002F6588">
      <w:pPr>
        <w:pStyle w:val="ListParagraph"/>
        <w:numPr>
          <w:ilvl w:val="1"/>
          <w:numId w:val="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Julie: Committed to sharing the interest form with members who were absent </w:t>
      </w:r>
    </w:p>
    <w:p w14:paraId="7941BC6E"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lastRenderedPageBreak/>
        <w:t>Primary Care Experiences and Quality</w:t>
      </w:r>
    </w:p>
    <w:p w14:paraId="09EA0244"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The group discussed what makes a good primary care provider and challenges in accessing quality primary care in the Pueblo region.</w:t>
      </w:r>
    </w:p>
    <w:p w14:paraId="72022A62"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Jason: Highlighted positive experiences over 11 years attending appointments with Arc clients; praised providers who know the individual's backstory and </w:t>
      </w:r>
      <w:proofErr w:type="gramStart"/>
      <w:r w:rsidRPr="002F6588">
        <w:rPr>
          <w:rFonts w:eastAsia="Times New Roman" w:cs="Times New Roman"/>
          <w:color w:val="131619"/>
          <w:kern w:val="0"/>
          <w:lang w:val="en"/>
          <w14:ligatures w14:val="none"/>
        </w:rPr>
        <w:t>listen</w:t>
      </w:r>
      <w:proofErr w:type="gramEnd"/>
      <w:r w:rsidRPr="002F6588">
        <w:rPr>
          <w:rFonts w:eastAsia="Times New Roman" w:cs="Times New Roman"/>
          <w:color w:val="131619"/>
          <w:kern w:val="0"/>
          <w:lang w:val="en"/>
          <w14:ligatures w14:val="none"/>
        </w:rPr>
        <w:t xml:space="preserve"> to guardians and support staff.</w:t>
      </w:r>
    </w:p>
    <w:p w14:paraId="7FEC9F1A"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Jo: Described her nurse practitioner as excellent because he lacks ego, is open to new research, and was willing to prescribe a medication based on a Yale study she provided for her rare genetic disorder and </w:t>
      </w:r>
      <w:proofErr w:type="spellStart"/>
      <w:r w:rsidRPr="002F6588">
        <w:rPr>
          <w:rFonts w:eastAsia="Times New Roman" w:cs="Times New Roman"/>
          <w:color w:val="131619"/>
          <w:kern w:val="0"/>
          <w:lang w:val="en"/>
          <w14:ligatures w14:val="none"/>
        </w:rPr>
        <w:t>myalgic</w:t>
      </w:r>
      <w:proofErr w:type="spellEnd"/>
      <w:r w:rsidRPr="002F6588">
        <w:rPr>
          <w:rFonts w:eastAsia="Times New Roman" w:cs="Times New Roman"/>
          <w:color w:val="131619"/>
          <w:kern w:val="0"/>
          <w:lang w:val="en"/>
          <w14:ligatures w14:val="none"/>
        </w:rPr>
        <w:t xml:space="preserve"> encephalomyelitis.</w:t>
      </w:r>
    </w:p>
    <w:p w14:paraId="6F74665A"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Jo (via chat): Emphasized the importance of a PCP who acknowledges they don't know everything, especially for patients with rare conditions.</w:t>
      </w:r>
    </w:p>
    <w:p w14:paraId="025C8658"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Taylor Lee: Shared her experience losing vision and needing a neuro-ophthalmologist; Parkview took two weeks to respond, and she was ultimately directed to go to an ER in Colorado Springs to access the UC Health system and Denver specialists.</w:t>
      </w:r>
    </w:p>
    <w:p w14:paraId="45BE7123"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Taylor Lee: Noted that her primary care provider in Pueblo West is convenient but not integrated with UC Health, creating coordination challenges.</w:t>
      </w:r>
    </w:p>
    <w:p w14:paraId="4D43FFE0"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Taylor Lee: Described lack of communication between UC Health locations and specialists as a persistent frustration.</w:t>
      </w:r>
    </w:p>
    <w:p w14:paraId="45178CC4"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Brent: Raised the issue of over-reliance on patient portals, noting redundant check-in processes and poor portal performance.</w:t>
      </w:r>
    </w:p>
    <w:p w14:paraId="0C5B7BDF"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Brent: Emphasized the importance of board certification when selecting a provider, </w:t>
      </w:r>
      <w:proofErr w:type="gramStart"/>
      <w:r w:rsidRPr="002F6588">
        <w:rPr>
          <w:rFonts w:eastAsia="Times New Roman" w:cs="Times New Roman"/>
          <w:color w:val="131619"/>
          <w:kern w:val="0"/>
          <w:lang w:val="en"/>
          <w14:ligatures w14:val="none"/>
        </w:rPr>
        <w:t>noting</w:t>
      </w:r>
      <w:proofErr w:type="gramEnd"/>
      <w:r w:rsidRPr="002F6588">
        <w:rPr>
          <w:rFonts w:eastAsia="Times New Roman" w:cs="Times New Roman"/>
          <w:color w:val="131619"/>
          <w:kern w:val="0"/>
          <w:lang w:val="en"/>
          <w14:ligatures w14:val="none"/>
        </w:rPr>
        <w:t xml:space="preserve"> difficulty finding board-certified Medicaid providers.</w:t>
      </w:r>
    </w:p>
    <w:p w14:paraId="3652D128"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Chat contributions: Noted major shortages of pediatric specialists and OB/GYNs; portal fatigue; need for virtual meeting capacity and portal access for uploading information.</w:t>
      </w:r>
    </w:p>
    <w:p w14:paraId="6CC8D695" w14:textId="77777777"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Tamara: Acknowledged disability cultural competence at provider offices as an important theme.</w:t>
      </w:r>
    </w:p>
    <w:p w14:paraId="15224C06" w14:textId="37951163" w:rsidR="002F6588" w:rsidRPr="002F6588" w:rsidRDefault="002F6588" w:rsidP="002F6588">
      <w:pPr>
        <w:pStyle w:val="ListParagraph"/>
        <w:numPr>
          <w:ilvl w:val="0"/>
          <w:numId w:val="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Taylor Lee: Described front desk staff expecting disabled patients to have a social worker rather than assisting them directly; also described a pediatrician making assumptions about her living situation and directing questions to her mother rather than her as the parent.</w:t>
      </w:r>
    </w:p>
    <w:p w14:paraId="6C4453F7"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lastRenderedPageBreak/>
        <w:t>Conclusion</w:t>
      </w:r>
    </w:p>
    <w:p w14:paraId="26037082" w14:textId="77777777" w:rsidR="002F6588" w:rsidRPr="002F6588" w:rsidRDefault="002F6588" w:rsidP="002F6588">
      <w:pPr>
        <w:pStyle w:val="ListParagraph"/>
        <w:numPr>
          <w:ilvl w:val="0"/>
          <w:numId w:val="1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K</w:t>
      </w:r>
      <w:r w:rsidRPr="002F6588">
        <w:rPr>
          <w:rFonts w:eastAsia="Times New Roman" w:cs="Times New Roman"/>
          <w:color w:val="131619"/>
          <w:kern w:val="0"/>
          <w:lang w:val="en"/>
          <w14:ligatures w14:val="none"/>
        </w:rPr>
        <w:t xml:space="preserve">ey qualities valued in a PCP: openness to new research, belief in patient diagnoses (especially rare conditions), consistency, and </w:t>
      </w:r>
      <w:proofErr w:type="gramStart"/>
      <w:r w:rsidRPr="002F6588">
        <w:rPr>
          <w:rFonts w:eastAsia="Times New Roman" w:cs="Times New Roman"/>
          <w:color w:val="131619"/>
          <w:kern w:val="0"/>
          <w:lang w:val="en"/>
          <w14:ligatures w14:val="none"/>
        </w:rPr>
        <w:t>disability cultural</w:t>
      </w:r>
      <w:proofErr w:type="gramEnd"/>
      <w:r w:rsidRPr="002F6588">
        <w:rPr>
          <w:rFonts w:eastAsia="Times New Roman" w:cs="Times New Roman"/>
          <w:color w:val="131619"/>
          <w:kern w:val="0"/>
          <w:lang w:val="en"/>
          <w14:ligatures w14:val="none"/>
        </w:rPr>
        <w:t xml:space="preserve"> competence.</w:t>
      </w:r>
    </w:p>
    <w:p w14:paraId="4BF464C3" w14:textId="77777777" w:rsidR="002F6588" w:rsidRPr="002F6588" w:rsidRDefault="002F6588" w:rsidP="002F6588">
      <w:pPr>
        <w:pStyle w:val="ListParagraph"/>
        <w:numPr>
          <w:ilvl w:val="0"/>
          <w:numId w:val="1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Specialist shortages (GI, neurology, endocrinology, rheumatology, OB/GYN, pediatric specialists) are a significant barrier in the Pueblo region and are more acute in rural areas.</w:t>
      </w:r>
    </w:p>
    <w:p w14:paraId="13EFF595" w14:textId="77777777" w:rsidR="002F6588" w:rsidRPr="002F6588" w:rsidRDefault="002F6588" w:rsidP="002F6588">
      <w:pPr>
        <w:pStyle w:val="ListParagraph"/>
        <w:numPr>
          <w:ilvl w:val="0"/>
          <w:numId w:val="1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Provider and staff training on disability cultural competence is needed.</w:t>
      </w:r>
    </w:p>
    <w:p w14:paraId="2AE9631A" w14:textId="265487F1" w:rsidR="002F6588" w:rsidRPr="002F6588" w:rsidRDefault="002F6588" w:rsidP="002F6588">
      <w:pPr>
        <w:pStyle w:val="ListParagraph"/>
        <w:numPr>
          <w:ilvl w:val="0"/>
          <w:numId w:val="1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Portal overuse and poor integration between health systems are ongoing frustrations.</w:t>
      </w:r>
    </w:p>
    <w:p w14:paraId="568B9936"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Care Coordination — Response Times and ROI Processing</w:t>
      </w:r>
    </w:p>
    <w:p w14:paraId="1CC0E59E"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Jason raised a specific concern about response times after submitting a Release of Information (ROI) to Rocky.</w:t>
      </w:r>
    </w:p>
    <w:p w14:paraId="04FD0E50" w14:textId="77777777" w:rsidR="002F6588" w:rsidRPr="002F6588" w:rsidRDefault="002F6588" w:rsidP="002F6588">
      <w:pPr>
        <w:pStyle w:val="ListParagraph"/>
        <w:numPr>
          <w:ilvl w:val="0"/>
          <w:numId w:val="11"/>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Jason: Reported </w:t>
      </w:r>
      <w:proofErr w:type="gramStart"/>
      <w:r w:rsidRPr="002F6588">
        <w:rPr>
          <w:rFonts w:eastAsia="Times New Roman" w:cs="Times New Roman"/>
          <w:color w:val="131619"/>
          <w:kern w:val="0"/>
          <w:lang w:val="en"/>
          <w14:ligatures w14:val="none"/>
        </w:rPr>
        <w:t>signing</w:t>
      </w:r>
      <w:proofErr w:type="gramEnd"/>
      <w:r w:rsidRPr="002F6588">
        <w:rPr>
          <w:rFonts w:eastAsia="Times New Roman" w:cs="Times New Roman"/>
          <w:color w:val="131619"/>
          <w:kern w:val="0"/>
          <w:lang w:val="en"/>
          <w14:ligatures w14:val="none"/>
        </w:rPr>
        <w:t xml:space="preserve"> </w:t>
      </w:r>
      <w:proofErr w:type="gramStart"/>
      <w:r w:rsidRPr="002F6588">
        <w:rPr>
          <w:rFonts w:eastAsia="Times New Roman" w:cs="Times New Roman"/>
          <w:color w:val="131619"/>
          <w:kern w:val="0"/>
          <w:lang w:val="en"/>
          <w14:ligatures w14:val="none"/>
        </w:rPr>
        <w:t>an</w:t>
      </w:r>
      <w:proofErr w:type="gramEnd"/>
      <w:r w:rsidRPr="002F6588">
        <w:rPr>
          <w:rFonts w:eastAsia="Times New Roman" w:cs="Times New Roman"/>
          <w:color w:val="131619"/>
          <w:kern w:val="0"/>
          <w:lang w:val="en"/>
          <w14:ligatures w14:val="none"/>
        </w:rPr>
        <w:t xml:space="preserve"> ROI approximately two weeks prior with no response received.</w:t>
      </w:r>
    </w:p>
    <w:p w14:paraId="0215F77B" w14:textId="77777777" w:rsidR="002F6588" w:rsidRPr="002F6588" w:rsidRDefault="002F6588" w:rsidP="002F6588">
      <w:pPr>
        <w:pStyle w:val="ListParagraph"/>
        <w:numPr>
          <w:ilvl w:val="0"/>
          <w:numId w:val="11"/>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Meg: Stated the standard is approximately two business days maximum; acknowledged ROI processing can cause delays and offered to investigate directly.</w:t>
      </w:r>
    </w:p>
    <w:p w14:paraId="12AD7F3A" w14:textId="77777777" w:rsidR="002F6588" w:rsidRPr="002F6588" w:rsidRDefault="002F6588" w:rsidP="002F6588">
      <w:pPr>
        <w:pStyle w:val="ListParagraph"/>
        <w:numPr>
          <w:ilvl w:val="0"/>
          <w:numId w:val="11"/>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Meg: Provided her email (meg-taylor@uhc.com) and cell number (720-584-9215) in the chat for follow-up.</w:t>
      </w:r>
    </w:p>
    <w:p w14:paraId="4A31EAE3" w14:textId="1C76BFEC" w:rsidR="002F6588" w:rsidRPr="002F6588" w:rsidRDefault="002F6588" w:rsidP="002F6588">
      <w:pPr>
        <w:pStyle w:val="ListParagraph"/>
        <w:numPr>
          <w:ilvl w:val="0"/>
          <w:numId w:val="11"/>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Jason: Confirmed he would follow up with Meg directly</w:t>
      </w:r>
    </w:p>
    <w:p w14:paraId="780CE971"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Medicaid Access and Navigation Challenges</w:t>
      </w:r>
    </w:p>
    <w:p w14:paraId="4EB49E65"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and others discussed barriers to accessing Medicaid, including application complexity and lack of awareness of available resources.</w:t>
      </w:r>
    </w:p>
    <w:p w14:paraId="1C2E3151" w14:textId="77777777" w:rsidR="002F6588" w:rsidRDefault="002F6588" w:rsidP="002F6588">
      <w:pPr>
        <w:pStyle w:val="ListParagraph"/>
        <w:numPr>
          <w:ilvl w:val="0"/>
          <w:numId w:val="12"/>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Described the PEAK application as lengthy (10–12 pages, 45+ minutes) and daunting for families already under stress. He noted that disability applications take months and that many people do not know where to find help. He advocated for more visible "marketing" of Medicaid resources, noting historical resistance to advertising within the ACC program.</w:t>
      </w:r>
    </w:p>
    <w:p w14:paraId="5FC1ED6C" w14:textId="77777777" w:rsidR="002F6588" w:rsidRPr="002F6588" w:rsidRDefault="002F6588" w:rsidP="002F6588">
      <w:pPr>
        <w:pStyle w:val="ListParagraph"/>
        <w:numPr>
          <w:ilvl w:val="0"/>
          <w:numId w:val="12"/>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lastRenderedPageBreak/>
        <w:t>Julie: Confirmed that members often need a human to sit down with them to navigate applications.</w:t>
      </w:r>
    </w:p>
    <w:p w14:paraId="4E60D06C" w14:textId="77777777" w:rsidR="002F6588" w:rsidRPr="002F6588" w:rsidRDefault="002F6588" w:rsidP="002F6588">
      <w:pPr>
        <w:pStyle w:val="ListParagraph"/>
        <w:numPr>
          <w:ilvl w:val="0"/>
          <w:numId w:val="12"/>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Taylor Lee described her nephews' situations — one with a congenital heart defect seen at Children's Hospital, another with leg braces — and her sister-in-law obtaining a CNA certification to administer medications locally to avoid travel. She noted that her nephews' families fall into an income gap — too high for Medicaid themselves but too low to afford coverage.</w:t>
      </w:r>
    </w:p>
    <w:p w14:paraId="70F17D61" w14:textId="77777777" w:rsidR="002F6588" w:rsidRPr="002F6588" w:rsidRDefault="002F6588" w:rsidP="002F6588">
      <w:pPr>
        <w:pStyle w:val="ListParagraph"/>
        <w:numPr>
          <w:ilvl w:val="0"/>
          <w:numId w:val="12"/>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offered to send Taylor Lee information on CHIP and the Medicaid buy-in for children with disabilities.</w:t>
      </w:r>
    </w:p>
    <w:p w14:paraId="33BDE2B5" w14:textId="5C4C29EE" w:rsidR="002F6588" w:rsidRPr="002F6588" w:rsidRDefault="002F6588" w:rsidP="002F6588">
      <w:pPr>
        <w:pStyle w:val="ListParagraph"/>
        <w:numPr>
          <w:ilvl w:val="0"/>
          <w:numId w:val="12"/>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Chat: Multiple participants noted difficulty using PEAK and the need for human assistance with applications.</w:t>
      </w:r>
    </w:p>
    <w:p w14:paraId="211FCC14"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Conclusion</w:t>
      </w:r>
    </w:p>
    <w:p w14:paraId="4EFB3E9D" w14:textId="77777777" w:rsidR="002F6588" w:rsidRPr="002F6588" w:rsidRDefault="002F6588" w:rsidP="002F6588">
      <w:pPr>
        <w:pStyle w:val="ListParagraph"/>
        <w:numPr>
          <w:ilvl w:val="0"/>
          <w:numId w:val="1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will send Taylor Lee information on CHIP and the Medicaid buy-in for children with disabilities.</w:t>
      </w:r>
    </w:p>
    <w:p w14:paraId="442F9CC3" w14:textId="20A4025C" w:rsidR="002F6588" w:rsidRPr="002F6588" w:rsidRDefault="002F6588" w:rsidP="002F6588">
      <w:pPr>
        <w:pStyle w:val="ListParagraph"/>
        <w:numPr>
          <w:ilvl w:val="0"/>
          <w:numId w:val="1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Broader outreach and human navigation support for Medicaid applications is needed.</w:t>
      </w:r>
    </w:p>
    <w:p w14:paraId="719DBF93"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HR1 Federal Medicaid Changes — Context and Overview</w:t>
      </w:r>
    </w:p>
    <w:p w14:paraId="4FB79B72"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provided context on the HR1 bill and its implications for Medicaid members, including those with disabilities.</w:t>
      </w:r>
    </w:p>
    <w:p w14:paraId="7247FCB8" w14:textId="77777777" w:rsidR="002F6588" w:rsidRPr="002F6588" w:rsidRDefault="002F6588" w:rsidP="002F6588">
      <w:pPr>
        <w:pStyle w:val="ListParagraph"/>
        <w:numPr>
          <w:ilvl w:val="0"/>
          <w:numId w:val="1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Clarified that people receiving Medicaid through a disability category (HCBS, Medicaid buy-in, SSI, SSDI, long-term care) are not subject to work requirements.</w:t>
      </w:r>
    </w:p>
    <w:p w14:paraId="4D5984FA" w14:textId="77777777" w:rsidR="002F6588" w:rsidRPr="002F6588" w:rsidRDefault="002F6588" w:rsidP="002F6588">
      <w:pPr>
        <w:pStyle w:val="ListParagraph"/>
        <w:numPr>
          <w:ilvl w:val="0"/>
          <w:numId w:val="1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Warned that the loss of expansion Medicaid members (referred to as "able-bodied adults," though many have disabilities) could destabilize the entire Medicaid system — reducing provider participation, causing hospital closures, and degrading care quality for all members.</w:t>
      </w:r>
    </w:p>
    <w:p w14:paraId="655E5F66" w14:textId="77777777" w:rsidR="002F6588" w:rsidRDefault="002F6588" w:rsidP="002F6588">
      <w:pPr>
        <w:pStyle w:val="ListParagraph"/>
        <w:numPr>
          <w:ilvl w:val="0"/>
          <w:numId w:val="1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Noted that many people in the expansion category have disabilities (e.g., mental illness, higher-functioning autism, mild brain injury) but are not formally categorized as disabled.</w:t>
      </w:r>
    </w:p>
    <w:p w14:paraId="4EB5F2B1" w14:textId="77777777" w:rsidR="002F6588" w:rsidRPr="002F6588" w:rsidRDefault="002F6588" w:rsidP="002F6588">
      <w:pPr>
        <w:pStyle w:val="ListParagraph"/>
        <w:numPr>
          <w:ilvl w:val="0"/>
          <w:numId w:val="1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Taylor Lee: Asked for clarification on who is exempt; Julie confirmed SSDI recipients are also exempt from work requirements.</w:t>
      </w:r>
    </w:p>
    <w:p w14:paraId="79C8B7D4" w14:textId="0B8D81B7" w:rsidR="002F6588" w:rsidRPr="002F6588" w:rsidRDefault="002F6588" w:rsidP="002F6588">
      <w:pPr>
        <w:pStyle w:val="ListParagraph"/>
        <w:numPr>
          <w:ilvl w:val="0"/>
          <w:numId w:val="1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lastRenderedPageBreak/>
        <w:t>Lindsay: Confirmed the goal of the CACP project is to ensure no member loses coverage due to confusion about the changes.</w:t>
      </w:r>
    </w:p>
    <w:p w14:paraId="07564E3F"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Conclusion</w:t>
      </w:r>
    </w:p>
    <w:p w14:paraId="251F2146" w14:textId="77777777" w:rsidR="002F6588" w:rsidRPr="002F6588" w:rsidRDefault="002F6588" w:rsidP="002F6588">
      <w:pPr>
        <w:pStyle w:val="ListParagraph"/>
        <w:numPr>
          <w:ilvl w:val="0"/>
          <w:numId w:val="1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HR1 will affect all Medicaid members indirectly, even those in protected disability categories.</w:t>
      </w:r>
    </w:p>
    <w:p w14:paraId="46368B7E" w14:textId="7FD18D1A" w:rsidR="002F6588" w:rsidRPr="002F6588" w:rsidRDefault="002F6588" w:rsidP="002F6588">
      <w:pPr>
        <w:pStyle w:val="ListParagraph"/>
        <w:numPr>
          <w:ilvl w:val="0"/>
          <w:numId w:val="1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Key exemptions from work requirements include disability category enrollees (HCBS, Medicaid buy-in, SSI, SSDI), children, pregnant women, caregivers of children under a certain age, and others.</w:t>
      </w:r>
    </w:p>
    <w:p w14:paraId="35923A04"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CACP Communications Toolkit — Introduction and Broad Messaging</w:t>
      </w:r>
    </w:p>
    <w:p w14:paraId="31BA2BDA"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and Libby introduced the CACP project and the first phase of the communications toolkit.</w:t>
      </w:r>
    </w:p>
    <w:p w14:paraId="7EC346DC" w14:textId="77777777" w:rsidR="002F6588" w:rsidRPr="002F6588" w:rsidRDefault="002F6588" w:rsidP="002F6588">
      <w:pPr>
        <w:pStyle w:val="ListParagraph"/>
        <w:numPr>
          <w:ilvl w:val="0"/>
          <w:numId w:val="1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described the project as funded by the Colorado Health Foundation, working with HCPF and Medicaid members to create consistent, clear, and timely communications about HR1 changes. She presented a broad social media message directing members to healthfirstcolorado.com/changes; available in English and Spanish.</w:t>
      </w:r>
    </w:p>
    <w:p w14:paraId="2BBDF17B" w14:textId="77777777" w:rsidR="002F6588" w:rsidRPr="002F6588" w:rsidRDefault="002F6588" w:rsidP="002F6588">
      <w:pPr>
        <w:pStyle w:val="ListParagraph"/>
        <w:numPr>
          <w:ilvl w:val="0"/>
          <w:numId w:val="1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noted he had seen Phase 1 materials but not this specific message; appreciated the short catchphrase.</w:t>
      </w:r>
    </w:p>
    <w:p w14:paraId="4EF57033" w14:textId="77777777" w:rsidR="002F6588" w:rsidRPr="002F6588" w:rsidRDefault="002F6588" w:rsidP="002F6588">
      <w:pPr>
        <w:pStyle w:val="ListParagraph"/>
        <w:numPr>
          <w:ilvl w:val="0"/>
          <w:numId w:val="1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Libby noted the toolkit recently went live and materials will be distributed through community-based organizations.</w:t>
      </w:r>
    </w:p>
    <w:p w14:paraId="494B6D1A" w14:textId="65823343" w:rsidR="002F6588" w:rsidRPr="002F6588" w:rsidRDefault="002F6588" w:rsidP="002F6588">
      <w:pPr>
        <w:pStyle w:val="ListParagraph"/>
        <w:numPr>
          <w:ilvl w:val="0"/>
          <w:numId w:val="1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Broad messaging is live and will be distributed through partner organizations; Spanish version is available, with Arabic, Russian, and Vietnamese translations forthcoming.</w:t>
      </w:r>
    </w:p>
    <w:p w14:paraId="6DA55057"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CACP Communications Toolkit — Immigrant Outreach Materials</w:t>
      </w:r>
    </w:p>
    <w:p w14:paraId="09A6CCE0"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Lindsay presented detailed immigrant-specific outreach materials addressing October 1, </w:t>
      </w:r>
      <w:proofErr w:type="gramStart"/>
      <w:r w:rsidRPr="002F6588">
        <w:rPr>
          <w:rFonts w:eastAsia="Times New Roman" w:cs="Times New Roman"/>
          <w:color w:val="131619"/>
          <w:kern w:val="0"/>
          <w:lang w:val="en"/>
          <w14:ligatures w14:val="none"/>
        </w:rPr>
        <w:t>2026</w:t>
      </w:r>
      <w:proofErr w:type="gramEnd"/>
      <w:r w:rsidRPr="002F6588">
        <w:rPr>
          <w:rFonts w:eastAsia="Times New Roman" w:cs="Times New Roman"/>
          <w:color w:val="131619"/>
          <w:kern w:val="0"/>
          <w:lang w:val="en"/>
          <w14:ligatures w14:val="none"/>
        </w:rPr>
        <w:t xml:space="preserve"> Medicaid changes.</w:t>
      </w:r>
    </w:p>
    <w:p w14:paraId="492E1BD4" w14:textId="77777777" w:rsidR="002F6588" w:rsidRPr="002F6588" w:rsidRDefault="002F6588" w:rsidP="002F6588">
      <w:pPr>
        <w:pStyle w:val="ListParagraph"/>
        <w:numPr>
          <w:ilvl w:val="0"/>
          <w:numId w:val="1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lastRenderedPageBreak/>
        <w:t xml:space="preserve">Lindsay presented a flyer </w:t>
      </w:r>
      <w:proofErr w:type="gramStart"/>
      <w:r w:rsidRPr="002F6588">
        <w:rPr>
          <w:rFonts w:eastAsia="Times New Roman" w:cs="Times New Roman"/>
          <w:color w:val="131619"/>
          <w:kern w:val="0"/>
          <w:lang w:val="en"/>
          <w14:ligatures w14:val="none"/>
        </w:rPr>
        <w:t>listing immigration statuses</w:t>
      </w:r>
      <w:proofErr w:type="gramEnd"/>
      <w:r w:rsidRPr="002F6588">
        <w:rPr>
          <w:rFonts w:eastAsia="Times New Roman" w:cs="Times New Roman"/>
          <w:color w:val="131619"/>
          <w:kern w:val="0"/>
          <w:lang w:val="en"/>
          <w14:ligatures w14:val="none"/>
        </w:rPr>
        <w:t xml:space="preserve"> that may qualify for full coverage, limited coverage, or no coverage after October 1, 2026.</w:t>
      </w:r>
    </w:p>
    <w:p w14:paraId="101F1BF7" w14:textId="77777777" w:rsidR="002F6588" w:rsidRPr="002F6588" w:rsidRDefault="002F6588" w:rsidP="002F6588">
      <w:pPr>
        <w:pStyle w:val="ListParagraph"/>
        <w:numPr>
          <w:ilvl w:val="0"/>
          <w:numId w:val="1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She described action steps: update contact information on PEAK, use coverage now, and reach out to a trusted local organization.</w:t>
      </w:r>
    </w:p>
    <w:p w14:paraId="539FF088" w14:textId="77777777" w:rsidR="002F6588" w:rsidRPr="002F6588" w:rsidRDefault="002F6588" w:rsidP="002F6588">
      <w:pPr>
        <w:pStyle w:val="ListParagraph"/>
        <w:numPr>
          <w:ilvl w:val="0"/>
          <w:numId w:val="1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praised the chart format but raised concern that "yes" answers may be misleading given the many qualifiers and exceptions in Medicaid eligibility.</w:t>
      </w:r>
    </w:p>
    <w:p w14:paraId="6E2054C0" w14:textId="77777777" w:rsidR="002F6588" w:rsidRPr="002F6588" w:rsidRDefault="002F6588" w:rsidP="002F6588">
      <w:pPr>
        <w:pStyle w:val="ListParagraph"/>
        <w:numPr>
          <w:ilvl w:val="0"/>
          <w:numId w:val="1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Libby acknowledged the concern; committed to ensuring communications evolve as clarity improves and to not stating anything definitively that is not confirmed.</w:t>
      </w:r>
    </w:p>
    <w:p w14:paraId="2915E99F" w14:textId="77777777" w:rsidR="002F6588" w:rsidRPr="002F6588" w:rsidRDefault="002F6588" w:rsidP="002F6588">
      <w:pPr>
        <w:pStyle w:val="ListParagraph"/>
        <w:numPr>
          <w:ilvl w:val="0"/>
          <w:numId w:val="1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agreed that the communications team is working closely with HCPF to ensure accuracy.</w:t>
      </w:r>
    </w:p>
    <w:p w14:paraId="5FFA7D3B" w14:textId="77777777" w:rsidR="002F6588" w:rsidRPr="002F6588" w:rsidRDefault="002F6588" w:rsidP="002F6588">
      <w:pPr>
        <w:pStyle w:val="ListParagraph"/>
        <w:numPr>
          <w:ilvl w:val="0"/>
          <w:numId w:val="1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Immigrant outreach materials are available in English and Spanish; additional languages are in development.</w:t>
      </w:r>
    </w:p>
    <w:p w14:paraId="56A71609" w14:textId="77777777" w:rsidR="002F6588" w:rsidRPr="002F6588" w:rsidRDefault="002F6588" w:rsidP="002F6588">
      <w:pPr>
        <w:pStyle w:val="ListParagraph"/>
        <w:numPr>
          <w:ilvl w:val="0"/>
          <w:numId w:val="1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Feedback noted that "yes/no" framing may be misleading given eligibility complexity; the team will refine messaging </w:t>
      </w:r>
      <w:proofErr w:type="spellStart"/>
      <w:proofErr w:type="gramStart"/>
      <w:r w:rsidRPr="002F6588">
        <w:rPr>
          <w:rFonts w:eastAsia="Times New Roman" w:cs="Times New Roman"/>
          <w:color w:val="131619"/>
          <w:kern w:val="0"/>
          <w:lang w:val="en"/>
          <w14:ligatures w14:val="none"/>
        </w:rPr>
        <w:t>accordingly.CACP</w:t>
      </w:r>
      <w:proofErr w:type="spellEnd"/>
      <w:proofErr w:type="gramEnd"/>
      <w:r w:rsidRPr="002F6588">
        <w:rPr>
          <w:rFonts w:eastAsia="Times New Roman" w:cs="Times New Roman"/>
          <w:color w:val="131619"/>
          <w:kern w:val="0"/>
          <w:lang w:val="en"/>
          <w14:ligatures w14:val="none"/>
        </w:rPr>
        <w:t xml:space="preserve"> Communications Toolkit — Work Requirements and Six-Month Renewals (Draft)</w:t>
      </w:r>
    </w:p>
    <w:p w14:paraId="64FC29E7" w14:textId="7590FF82" w:rsidR="002F6588" w:rsidRPr="002F6588" w:rsidRDefault="002F6588" w:rsidP="002F6588">
      <w:pPr>
        <w:pStyle w:val="ListParagraph"/>
        <w:numPr>
          <w:ilvl w:val="0"/>
          <w:numId w:val="17"/>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presented draft communications about the two new rules taking effect January 2027.</w:t>
      </w:r>
    </w:p>
    <w:p w14:paraId="5462938B" w14:textId="77777777" w:rsidR="002F6588" w:rsidRPr="002F6588" w:rsidRDefault="002F6588" w:rsidP="002F6588">
      <w:pPr>
        <w:pStyle w:val="ListParagraph"/>
        <w:numPr>
          <w:ilvl w:val="0"/>
          <w:numId w:val="1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Described the two rules — (1) some adults must report work, school, training, or volunteer activities to maintain coverage; (2) some adults must renew coverage every six months instead of annually.</w:t>
      </w:r>
    </w:p>
    <w:p w14:paraId="6BA28F58" w14:textId="77777777" w:rsidR="002F6588" w:rsidRPr="002F6588" w:rsidRDefault="002F6588" w:rsidP="002F6588">
      <w:pPr>
        <w:pStyle w:val="ListParagraph"/>
        <w:numPr>
          <w:ilvl w:val="0"/>
          <w:numId w:val="1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Listed exemptions including age (under 18, 65+), former foster youth (19–26), tribal affiliation, Medicare enrollment, certain medical conditions, pregnancy, caregiving responsibilities, and other reasons.</w:t>
      </w:r>
    </w:p>
    <w:p w14:paraId="67883359" w14:textId="6E631ED4" w:rsidR="002F6588" w:rsidRPr="002F6588" w:rsidRDefault="002F6588" w:rsidP="002F6588">
      <w:pPr>
        <w:pStyle w:val="ListParagraph"/>
        <w:numPr>
          <w:ilvl w:val="0"/>
          <w:numId w:val="18"/>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Emphasized these are draft materials subject to change as the state finalizes federal rule interpretation.</w:t>
      </w:r>
    </w:p>
    <w:p w14:paraId="6F26D9A3"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Trusted Messengers and Communication Channels for HR1 Information</w:t>
      </w:r>
    </w:p>
    <w:p w14:paraId="2F661351" w14:textId="77777777" w:rsidR="002F6588" w:rsidRPr="002F6588" w:rsidRDefault="002F6588" w:rsidP="002F6588">
      <w:p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The group discussed how members prefer to receive Medicaid information and from whom.</w:t>
      </w:r>
    </w:p>
    <w:p w14:paraId="4A3CCE22" w14:textId="77777777" w:rsidR="002F6588" w:rsidRPr="002F6588" w:rsidRDefault="002F6588" w:rsidP="002F6588">
      <w:pPr>
        <w:pStyle w:val="ListParagraph"/>
        <w:numPr>
          <w:ilvl w:val="0"/>
          <w:numId w:val="1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Jeff noted that most Medicaid members do not know what a RAE is; Health First Colorado is the recognized brand. Suggested text notifications through the PEAK/Health First Colorado app as an effective channel. Also noted monthly </w:t>
      </w:r>
      <w:r w:rsidRPr="002F6588">
        <w:rPr>
          <w:rFonts w:eastAsia="Times New Roman" w:cs="Times New Roman"/>
          <w:color w:val="131619"/>
          <w:kern w:val="0"/>
          <w:lang w:val="en"/>
          <w14:ligatures w14:val="none"/>
        </w:rPr>
        <w:lastRenderedPageBreak/>
        <w:t>wellness education benefit flyers from Health First Colorado are read and recognized.</w:t>
      </w:r>
    </w:p>
    <w:p w14:paraId="727D47B1" w14:textId="77777777" w:rsidR="002F6588" w:rsidRPr="002F6588" w:rsidRDefault="002F6588" w:rsidP="002F6588">
      <w:pPr>
        <w:pStyle w:val="ListParagraph"/>
        <w:numPr>
          <w:ilvl w:val="0"/>
          <w:numId w:val="1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observed that RAE recognition varies significantly by region — members in Grand Junction know Rocky well due to its 40-year presence, while members in Trinidad and Del Norte had rarely heard of Rocky.</w:t>
      </w:r>
    </w:p>
    <w:p w14:paraId="519D8DAA" w14:textId="77777777" w:rsidR="002F6588" w:rsidRPr="002F6588" w:rsidRDefault="002F6588" w:rsidP="002F6588">
      <w:pPr>
        <w:pStyle w:val="ListParagraph"/>
        <w:numPr>
          <w:ilvl w:val="0"/>
          <w:numId w:val="1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Members noted that communication methods differ; Colorado Access sends a monthly newsletter in Denver, but ReNae (as a Medicaid member in RAE 2) has never received any proactive communication from her RAE.</w:t>
      </w:r>
    </w:p>
    <w:p w14:paraId="05559E5B" w14:textId="77777777" w:rsidR="002F6588" w:rsidRPr="002F6588" w:rsidRDefault="002F6588" w:rsidP="002F6588">
      <w:pPr>
        <w:pStyle w:val="ListParagraph"/>
        <w:numPr>
          <w:ilvl w:val="0"/>
          <w:numId w:val="1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Julie suggested asking </w:t>
      </w:r>
      <w:proofErr w:type="gramStart"/>
      <w:r w:rsidRPr="002F6588">
        <w:rPr>
          <w:rFonts w:eastAsia="Times New Roman" w:cs="Times New Roman"/>
          <w:color w:val="131619"/>
          <w:kern w:val="0"/>
          <w:lang w:val="en"/>
          <w14:ligatures w14:val="none"/>
        </w:rPr>
        <w:t>members</w:t>
      </w:r>
      <w:proofErr w:type="gramEnd"/>
      <w:r w:rsidRPr="002F6588">
        <w:rPr>
          <w:rFonts w:eastAsia="Times New Roman" w:cs="Times New Roman"/>
          <w:color w:val="131619"/>
          <w:kern w:val="0"/>
          <w:lang w:val="en"/>
          <w14:ligatures w14:val="none"/>
        </w:rPr>
        <w:t xml:space="preserve"> "who helps you with these things?" rather than asking about the RAE by name, since care coordinators may be embedded in provider offices without RAE branding.</w:t>
      </w:r>
    </w:p>
    <w:p w14:paraId="5248CA02" w14:textId="77777777" w:rsidR="002F6588" w:rsidRPr="002F6588" w:rsidRDefault="002F6588" w:rsidP="002F6588">
      <w:pPr>
        <w:pStyle w:val="ListParagraph"/>
        <w:numPr>
          <w:ilvl w:val="0"/>
          <w:numId w:val="1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recommended against over-relying on RAE branding in communications; suggested Health First Colorado as the primary sender.</w:t>
      </w:r>
    </w:p>
    <w:p w14:paraId="0996F0C0" w14:textId="77777777" w:rsidR="002F6588" w:rsidRPr="002F6588" w:rsidRDefault="002F6588" w:rsidP="002F6588">
      <w:pPr>
        <w:pStyle w:val="ListParagraph"/>
        <w:numPr>
          <w:ilvl w:val="0"/>
          <w:numId w:val="1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noted that members do not use Health First Colorado but use Medicaid or Colorado Medicaid.</w:t>
      </w:r>
    </w:p>
    <w:p w14:paraId="3F56625A" w14:textId="193461C1" w:rsidR="002F6588" w:rsidRPr="002F6588" w:rsidRDefault="002F6588" w:rsidP="002F6588">
      <w:pPr>
        <w:pStyle w:val="ListParagraph"/>
        <w:numPr>
          <w:ilvl w:val="0"/>
          <w:numId w:val="19"/>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noted a monthly RAE meeting with HCPF is upcoming and would be a good venue to discuss current RAE communication practices.</w:t>
      </w:r>
    </w:p>
    <w:p w14:paraId="11B035EA"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Role of Case Management Agencies in HR1 Navigation</w:t>
      </w:r>
    </w:p>
    <w:p w14:paraId="00B4A5CE" w14:textId="06414993" w:rsidR="002F6588" w:rsidRPr="002F6588" w:rsidRDefault="002F6588" w:rsidP="002F6588">
      <w:pPr>
        <w:pStyle w:val="ListParagraph"/>
        <w:numPr>
          <w:ilvl w:val="0"/>
          <w:numId w:val="21"/>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raised the importance of case management agencies as a point of contact for members navigating HR1 changes.</w:t>
      </w:r>
    </w:p>
    <w:p w14:paraId="4D293079" w14:textId="77777777" w:rsidR="002F6588" w:rsidRPr="002F6588" w:rsidRDefault="002F6588" w:rsidP="002F6588">
      <w:pPr>
        <w:pStyle w:val="ListParagraph"/>
        <w:numPr>
          <w:ilvl w:val="0"/>
          <w:numId w:val="2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noted that case management agencies serve diverse populations, many of whom may assume they are fully protected but may have family members who are not.  He also warned that case management agencies are already overwhelmed with other changes and may dismiss HR1 as "not our issue."</w:t>
      </w:r>
    </w:p>
    <w:p w14:paraId="6A58C981" w14:textId="77777777" w:rsidR="002F6588" w:rsidRPr="002F6588" w:rsidRDefault="002F6588" w:rsidP="002F6588">
      <w:pPr>
        <w:pStyle w:val="ListParagraph"/>
        <w:numPr>
          <w:ilvl w:val="0"/>
          <w:numId w:val="2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Julie acknowledged case management is in crisis and asked whether agencies have the bandwidth to absorb this information. Jeff suggested that even a light-touch </w:t>
      </w:r>
      <w:proofErr w:type="gramStart"/>
      <w:r w:rsidRPr="002F6588">
        <w:rPr>
          <w:rFonts w:eastAsia="Times New Roman" w:cs="Times New Roman"/>
          <w:color w:val="131619"/>
          <w:kern w:val="0"/>
          <w:lang w:val="en"/>
          <w14:ligatures w14:val="none"/>
        </w:rPr>
        <w:t>toolkit — "</w:t>
      </w:r>
      <w:proofErr w:type="gramEnd"/>
      <w:r w:rsidRPr="002F6588">
        <w:rPr>
          <w:rFonts w:eastAsia="Times New Roman" w:cs="Times New Roman"/>
          <w:color w:val="131619"/>
          <w:kern w:val="0"/>
          <w:lang w:val="en"/>
          <w14:ligatures w14:val="none"/>
        </w:rPr>
        <w:t xml:space="preserve">here's where to send people if they </w:t>
      </w:r>
      <w:proofErr w:type="gramStart"/>
      <w:r w:rsidRPr="002F6588">
        <w:rPr>
          <w:rFonts w:eastAsia="Times New Roman" w:cs="Times New Roman"/>
          <w:color w:val="131619"/>
          <w:kern w:val="0"/>
          <w:lang w:val="en"/>
          <w14:ligatures w14:val="none"/>
        </w:rPr>
        <w:t>ask" —</w:t>
      </w:r>
      <w:proofErr w:type="gramEnd"/>
      <w:r w:rsidRPr="002F6588">
        <w:rPr>
          <w:rFonts w:eastAsia="Times New Roman" w:cs="Times New Roman"/>
          <w:color w:val="131619"/>
          <w:kern w:val="0"/>
          <w:lang w:val="en"/>
          <w14:ligatures w14:val="none"/>
        </w:rPr>
        <w:t xml:space="preserve"> would be more helpful than nothing.</w:t>
      </w:r>
    </w:p>
    <w:p w14:paraId="17F8AE9D" w14:textId="77777777" w:rsidR="002F6588" w:rsidRPr="002F6588" w:rsidRDefault="002F6588" w:rsidP="002F6588">
      <w:pPr>
        <w:pStyle w:val="ListParagraph"/>
        <w:numPr>
          <w:ilvl w:val="0"/>
          <w:numId w:val="2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suggested a simple referral message: "We know you can't deal with everything right now, but if you get these questions, here's where to go."</w:t>
      </w:r>
    </w:p>
    <w:p w14:paraId="01000E90" w14:textId="77777777" w:rsidR="002F6588" w:rsidRPr="002F6588" w:rsidRDefault="002F6588" w:rsidP="002F6588">
      <w:pPr>
        <w:pStyle w:val="ListParagraph"/>
        <w:numPr>
          <w:ilvl w:val="0"/>
          <w:numId w:val="2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also noted that HR1 may drive more people to formally connect with the disability system (e.g., Medicaid buy-in) for greater protection, increasing intake volume at case management agencies.</w:t>
      </w:r>
    </w:p>
    <w:p w14:paraId="24A92644" w14:textId="77777777" w:rsidR="002F6588" w:rsidRPr="002F6588" w:rsidRDefault="002F6588" w:rsidP="002F6588">
      <w:pPr>
        <w:pStyle w:val="ListParagraph"/>
        <w:numPr>
          <w:ilvl w:val="0"/>
          <w:numId w:val="2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lastRenderedPageBreak/>
        <w:t>Julie added that HR1 may also affect the direct care workforce.</w:t>
      </w:r>
    </w:p>
    <w:p w14:paraId="61BE65AE" w14:textId="7982A963" w:rsidR="002F6588" w:rsidRPr="002F6588" w:rsidRDefault="002F6588" w:rsidP="002F6588">
      <w:pPr>
        <w:pStyle w:val="ListParagraph"/>
        <w:numPr>
          <w:ilvl w:val="0"/>
          <w:numId w:val="20"/>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confirmed that case management agencies and libraries are being targeted as distribution points for the toolkit.</w:t>
      </w:r>
    </w:p>
    <w:p w14:paraId="5CB81449"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Conclusion</w:t>
      </w:r>
    </w:p>
    <w:p w14:paraId="53AAC0C0" w14:textId="77777777" w:rsidR="002F6588" w:rsidRPr="002F6588" w:rsidRDefault="002F6588" w:rsidP="002F6588">
      <w:pPr>
        <w:pStyle w:val="ListParagraph"/>
        <w:numPr>
          <w:ilvl w:val="0"/>
          <w:numId w:val="22"/>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Case management agencies need a simple, low-burden resource to refer members who ask about HR1 impacts.</w:t>
      </w:r>
    </w:p>
    <w:p w14:paraId="071EE4EB" w14:textId="3173ECCF" w:rsidR="002F6588" w:rsidRPr="002F6588" w:rsidRDefault="002F6588" w:rsidP="002F6588">
      <w:pPr>
        <w:pStyle w:val="ListParagraph"/>
        <w:numPr>
          <w:ilvl w:val="0"/>
          <w:numId w:val="22"/>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Agencies should be aware that HR1 will indirectly affect their workload even if most clients are in protected categories.</w:t>
      </w:r>
    </w:p>
    <w:p w14:paraId="34EB8C9F"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Work Requirement Reporting Process and "You're Good" Notification</w:t>
      </w:r>
    </w:p>
    <w:p w14:paraId="2076465D" w14:textId="77777777" w:rsidR="002F6588" w:rsidRPr="002F6588" w:rsidRDefault="002F6588" w:rsidP="002F6588">
      <w:pPr>
        <w:pStyle w:val="ListParagraph"/>
        <w:numPr>
          <w:ilvl w:val="0"/>
          <w:numId w:val="2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raised concerns about the lack of a clear process for determining and communicating work requirement status to members.</w:t>
      </w:r>
    </w:p>
    <w:p w14:paraId="2ED3D660" w14:textId="77777777" w:rsidR="002F6588" w:rsidRPr="002F6588" w:rsidRDefault="002F6588" w:rsidP="002F6588">
      <w:pPr>
        <w:pStyle w:val="ListParagraph"/>
        <w:numPr>
          <w:ilvl w:val="0"/>
          <w:numId w:val="2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Details</w:t>
      </w:r>
    </w:p>
    <w:p w14:paraId="29D9A8CB" w14:textId="77777777" w:rsidR="002F6588" w:rsidRPr="002F6588" w:rsidRDefault="002F6588" w:rsidP="002F6588">
      <w:pPr>
        <w:pStyle w:val="ListParagraph"/>
        <w:numPr>
          <w:ilvl w:val="1"/>
          <w:numId w:val="2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Jeff asked who </w:t>
      </w:r>
      <w:proofErr w:type="gramStart"/>
      <w:r w:rsidRPr="002F6588">
        <w:rPr>
          <w:rFonts w:eastAsia="Times New Roman" w:cs="Times New Roman"/>
          <w:color w:val="131619"/>
          <w:kern w:val="0"/>
          <w:lang w:val="en"/>
          <w14:ligatures w14:val="none"/>
        </w:rPr>
        <w:t>makes</w:t>
      </w:r>
      <w:proofErr w:type="gramEnd"/>
      <w:r w:rsidRPr="002F6588">
        <w:rPr>
          <w:rFonts w:eastAsia="Times New Roman" w:cs="Times New Roman"/>
          <w:color w:val="131619"/>
          <w:kern w:val="0"/>
          <w:lang w:val="en"/>
          <w14:ligatures w14:val="none"/>
        </w:rPr>
        <w:t xml:space="preserve"> the final determination of whether a member is subject to work requirements and where/how to report community engagement hours and noted the community engagement reporting form is not yet finalized.</w:t>
      </w:r>
    </w:p>
    <w:p w14:paraId="2E29D6A6" w14:textId="77777777" w:rsidR="002F6588" w:rsidRPr="002F6588" w:rsidRDefault="002F6588" w:rsidP="002F6588">
      <w:pPr>
        <w:pStyle w:val="ListParagraph"/>
        <w:numPr>
          <w:ilvl w:val="1"/>
          <w:numId w:val="2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Jeff expressed concern that members who are exempt may not receive any notification confirming their status, creating anxiety. He suggested the state send a proactive letter to exempt members confirming they are not subject to work requirements.</w:t>
      </w:r>
    </w:p>
    <w:p w14:paraId="28ED7963" w14:textId="77777777" w:rsidR="002F6588" w:rsidRPr="002F6588" w:rsidRDefault="002F6588" w:rsidP="002F6588">
      <w:pPr>
        <w:pStyle w:val="ListParagraph"/>
        <w:numPr>
          <w:ilvl w:val="1"/>
          <w:numId w:val="2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referenced a state-developed online screener (healthfirstcolorado.gov/work-requirements-screener/) as a useful but non-definitive tool.</w:t>
      </w:r>
    </w:p>
    <w:p w14:paraId="1EDE219F" w14:textId="77777777" w:rsidR="002F6588" w:rsidRPr="002F6588" w:rsidRDefault="002F6588" w:rsidP="002F6588">
      <w:pPr>
        <w:pStyle w:val="ListParagraph"/>
        <w:numPr>
          <w:ilvl w:val="1"/>
          <w:numId w:val="2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Libby acknowledged the concern and noted that ensuring updated contact information is a key mitigation strategy; committed to exploring whether a proactive "you're good" letter is feasible.  </w:t>
      </w:r>
    </w:p>
    <w:p w14:paraId="6CBA0F49" w14:textId="5C28A8BC" w:rsidR="002F6588" w:rsidRPr="002F6588" w:rsidRDefault="002F6588" w:rsidP="002F6588">
      <w:pPr>
        <w:pStyle w:val="ListParagraph"/>
        <w:numPr>
          <w:ilvl w:val="1"/>
          <w:numId w:val="23"/>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agreed to bring the suggestion of a proactive exemption notification back to HCPF.</w:t>
      </w:r>
    </w:p>
    <w:p w14:paraId="38E95C4E"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p>
    <w:p w14:paraId="6B86EEAE"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lastRenderedPageBreak/>
        <w:t>Medicaid Member Table — Ongoing Engagement Opportunity</w:t>
      </w:r>
    </w:p>
    <w:p w14:paraId="24B2E17D" w14:textId="77777777" w:rsidR="002F6588" w:rsidRPr="002F6588" w:rsidRDefault="002F6588" w:rsidP="002F6588">
      <w:pPr>
        <w:pStyle w:val="ListParagraph"/>
        <w:numPr>
          <w:ilvl w:val="0"/>
          <w:numId w:val="2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invited participants to join the Colorado Medicaid Member Table for ongoing input on communications</w:t>
      </w:r>
      <w:r w:rsidRPr="002F6588">
        <w:rPr>
          <w:rFonts w:eastAsia="Times New Roman" w:cs="Times New Roman"/>
          <w:color w:val="131619"/>
          <w:kern w:val="0"/>
          <w:lang w:val="en"/>
          <w14:ligatures w14:val="none"/>
        </w:rPr>
        <w:t>.</w:t>
      </w:r>
    </w:p>
    <w:p w14:paraId="20172B51" w14:textId="77777777" w:rsidR="002F6588" w:rsidRPr="002F6588" w:rsidRDefault="002F6588" w:rsidP="002F6588">
      <w:pPr>
        <w:pStyle w:val="ListParagraph"/>
        <w:numPr>
          <w:ilvl w:val="0"/>
          <w:numId w:val="2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Details</w:t>
      </w:r>
    </w:p>
    <w:p w14:paraId="1D318BFC" w14:textId="77777777" w:rsidR="002F6588" w:rsidRPr="002F6588" w:rsidRDefault="002F6588" w:rsidP="002F6588">
      <w:pPr>
        <w:pStyle w:val="ListParagraph"/>
        <w:numPr>
          <w:ilvl w:val="1"/>
          <w:numId w:val="2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described the Medicaid Member Table as approximately 150 Colorado Medicaid members participating in listening sessions, surveys, and interviews to inform communications development.</w:t>
      </w:r>
    </w:p>
    <w:p w14:paraId="60BDBAB8" w14:textId="77777777" w:rsidR="002F6588" w:rsidRPr="002F6588" w:rsidRDefault="002F6588" w:rsidP="002F6588">
      <w:pPr>
        <w:pStyle w:val="ListParagraph"/>
        <w:numPr>
          <w:ilvl w:val="1"/>
          <w:numId w:val="2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Lindsay invited attendees to join for future opportunities to share experiences.</w:t>
      </w:r>
    </w:p>
    <w:p w14:paraId="5804111D" w14:textId="77777777" w:rsidR="002F6588" w:rsidRPr="002F6588" w:rsidRDefault="002F6588" w:rsidP="002F6588">
      <w:pPr>
        <w:pStyle w:val="ListParagraph"/>
        <w:numPr>
          <w:ilvl w:val="1"/>
          <w:numId w:val="2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Libby emphasized that all input contributes to ensuring accurate, consistent, and timely information reaches members.</w:t>
      </w:r>
    </w:p>
    <w:p w14:paraId="0E8D41F0" w14:textId="78D68047" w:rsidR="002F6588" w:rsidRPr="002F6588" w:rsidRDefault="002F6588" w:rsidP="002F6588">
      <w:pPr>
        <w:pStyle w:val="ListParagraph"/>
        <w:numPr>
          <w:ilvl w:val="1"/>
          <w:numId w:val="24"/>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Participants are encouraged to join the Medicaid Member Table; details will be shared with the group.</w:t>
      </w:r>
    </w:p>
    <w:p w14:paraId="5C273B99"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________________________________________</w:t>
      </w:r>
    </w:p>
    <w:p w14:paraId="68264B40"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Next Meeting Agenda Topics</w:t>
      </w:r>
    </w:p>
    <w:p w14:paraId="6D92685D" w14:textId="77777777" w:rsidR="002F6588" w:rsidRPr="003633DA" w:rsidRDefault="002F6588" w:rsidP="003633DA">
      <w:p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Julie solicited agenda topics for the next meeting, tentatively scheduled for October.</w:t>
      </w:r>
    </w:p>
    <w:p w14:paraId="39983777" w14:textId="77777777" w:rsidR="002F6588" w:rsidRP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October agenda will include: NEMT update (ReNae), dental benefit cap discussion, and potentially a dental resources overview.</w:t>
      </w:r>
    </w:p>
    <w:p w14:paraId="4D0946E3" w14:textId="77F15751" w:rsidR="002F6588" w:rsidRP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will send a reminder to members to submit additional topic suggestions</w:t>
      </w:r>
      <w:r w:rsidRPr="002F6588">
        <w:rPr>
          <w:rFonts w:eastAsia="Times New Roman" w:cs="Times New Roman"/>
          <w:color w:val="131619"/>
          <w:kern w:val="0"/>
          <w:lang w:val="en"/>
          <w14:ligatures w14:val="none"/>
        </w:rPr>
        <w:t>.</w:t>
      </w:r>
    </w:p>
    <w:p w14:paraId="20D006B2" w14:textId="77777777" w:rsidR="002F6588" w:rsidRP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Listening Tour Debrief (Trinidad and Del Norte)</w:t>
      </w:r>
    </w:p>
    <w:p w14:paraId="6556E577" w14:textId="77777777" w:rsidR="002F6588" w:rsidRP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Brent asked for an update on the recent listening tours.</w:t>
      </w:r>
    </w:p>
    <w:p w14:paraId="2398FC6F" w14:textId="77777777" w:rsidR="002F6588" w:rsidRP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Julie reported approximately 15 attendees at each location and noted an unusual age distribution in Del Norte — mostly under 25 or over 65, with no middle-aged attendees; Trinidad had a broader age range.</w:t>
      </w:r>
    </w:p>
    <w:p w14:paraId="3CE751F7" w14:textId="77777777" w:rsidR="002F6588" w:rsidRP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Julie speculated that severe wind and rain just before the Del Norte meeting may have deterred some attendees; more people </w:t>
      </w:r>
      <w:proofErr w:type="spellStart"/>
      <w:r w:rsidRPr="002F6588">
        <w:rPr>
          <w:rFonts w:eastAsia="Times New Roman" w:cs="Times New Roman"/>
          <w:color w:val="131619"/>
          <w:kern w:val="0"/>
          <w:lang w:val="en"/>
          <w14:ligatures w14:val="none"/>
        </w:rPr>
        <w:t>RSVPd</w:t>
      </w:r>
      <w:proofErr w:type="spellEnd"/>
      <w:r w:rsidRPr="002F6588">
        <w:rPr>
          <w:rFonts w:eastAsia="Times New Roman" w:cs="Times New Roman"/>
          <w:color w:val="131619"/>
          <w:kern w:val="0"/>
          <w:lang w:val="en"/>
          <w14:ligatures w14:val="none"/>
        </w:rPr>
        <w:t xml:space="preserve"> than attended in Del Norte, while Trinidad had more attendees than RSVPs.</w:t>
      </w:r>
    </w:p>
    <w:p w14:paraId="37517BEC" w14:textId="77777777" w:rsid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ReNae confirmed the Del Norte meeting was held in the evening per community request; described the overall outcome as successful.</w:t>
      </w:r>
    </w:p>
    <w:p w14:paraId="7677DC6D" w14:textId="77777777" w:rsidR="002F6588" w:rsidRP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lastRenderedPageBreak/>
        <w:t>Julie confirmed that specific questions Rocky had were answered through the sessions.</w:t>
      </w:r>
    </w:p>
    <w:p w14:paraId="3757C329" w14:textId="137E7C6B" w:rsidR="002F6588" w:rsidRPr="002F6588" w:rsidRDefault="002F6588" w:rsidP="002F6588">
      <w:pPr>
        <w:pStyle w:val="ListParagraph"/>
        <w:numPr>
          <w:ilvl w:val="0"/>
          <w:numId w:val="25"/>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Brent noted he is following up with the Buena Vista library director about hosting a future listening tour there.</w:t>
      </w:r>
    </w:p>
    <w:p w14:paraId="3CE6DAD4"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Wildfire and Smoke Impact Check-In</w:t>
      </w:r>
    </w:p>
    <w:p w14:paraId="3B4463D7" w14:textId="77777777" w:rsidR="002F6588" w:rsidRPr="002F6588" w:rsidRDefault="002F6588" w:rsidP="002F6588">
      <w:pPr>
        <w:pStyle w:val="ListParagraph"/>
        <w:numPr>
          <w:ilvl w:val="0"/>
          <w:numId w:val="2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ReNae initiated a check-in on how participants are being affected by ongoing wildfires in the region. Everyone is affected. </w:t>
      </w:r>
    </w:p>
    <w:p w14:paraId="3EB3E02A" w14:textId="77777777" w:rsidR="002F6588" w:rsidRPr="002F6588" w:rsidRDefault="002F6588" w:rsidP="002F6588">
      <w:pPr>
        <w:pStyle w:val="ListParagraph"/>
        <w:numPr>
          <w:ilvl w:val="0"/>
          <w:numId w:val="2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Taylor Leigh lives in Pueblo West, approximately 20 miles from active fires; has been volunteering and donating; her mother's clients have lost homes; many community members are sheltering at the state fairgrounds with livestock.</w:t>
      </w:r>
    </w:p>
    <w:p w14:paraId="556BE75A" w14:textId="77777777" w:rsidR="002F6588" w:rsidRPr="002F6588" w:rsidRDefault="002F6588" w:rsidP="002F6588">
      <w:pPr>
        <w:pStyle w:val="ListParagraph"/>
        <w:numPr>
          <w:ilvl w:val="0"/>
          <w:numId w:val="2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Jo was sitting next to a HEPA filter due to smoke; noted her voice sounds affected despite never having smoked.</w:t>
      </w:r>
    </w:p>
    <w:p w14:paraId="5357E0E2" w14:textId="77777777" w:rsidR="002F6588" w:rsidRPr="002F6588" w:rsidRDefault="002F6588" w:rsidP="002F6588">
      <w:pPr>
        <w:pStyle w:val="ListParagraph"/>
        <w:numPr>
          <w:ilvl w:val="0"/>
          <w:numId w:val="2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 xml:space="preserve">ReNae </w:t>
      </w:r>
      <w:proofErr w:type="gramStart"/>
      <w:r w:rsidRPr="002F6588">
        <w:rPr>
          <w:rFonts w:eastAsia="Times New Roman" w:cs="Times New Roman"/>
          <w:color w:val="131619"/>
          <w:kern w:val="0"/>
          <w:lang w:val="en"/>
          <w14:ligatures w14:val="none"/>
        </w:rPr>
        <w:t>is located in</w:t>
      </w:r>
      <w:proofErr w:type="gramEnd"/>
      <w:r w:rsidRPr="002F6588">
        <w:rPr>
          <w:rFonts w:eastAsia="Times New Roman" w:cs="Times New Roman"/>
          <w:color w:val="131619"/>
          <w:kern w:val="0"/>
          <w:lang w:val="en"/>
          <w14:ligatures w14:val="none"/>
        </w:rPr>
        <w:t xml:space="preserve"> La Junta, about an hour away; experiencing asthma flare-ups from smoke.</w:t>
      </w:r>
    </w:p>
    <w:p w14:paraId="6F3E1F0B" w14:textId="4A41A4B0" w:rsidR="002F6588" w:rsidRPr="002F6588" w:rsidRDefault="002F6588" w:rsidP="002F6588">
      <w:pPr>
        <w:pStyle w:val="ListParagraph"/>
        <w:numPr>
          <w:ilvl w:val="0"/>
          <w:numId w:val="26"/>
        </w:numPr>
        <w:shd w:val="clear" w:color="auto" w:fill="FFFFFF" w:themeFill="background1"/>
        <w:spacing w:before="360" w:after="360"/>
        <w:rPr>
          <w:rFonts w:eastAsia="Times New Roman" w:cs="Times New Roman"/>
          <w:color w:val="131619"/>
          <w:kern w:val="0"/>
          <w:lang w:val="en"/>
          <w14:ligatures w14:val="none"/>
        </w:rPr>
      </w:pPr>
      <w:r w:rsidRPr="002F6588">
        <w:rPr>
          <w:rFonts w:eastAsia="Times New Roman" w:cs="Times New Roman"/>
          <w:color w:val="131619"/>
          <w:kern w:val="0"/>
          <w:lang w:val="en"/>
          <w14:ligatures w14:val="none"/>
        </w:rPr>
        <w:t>Brent lives in Buena Vista, surrounded by multiple fires (Leadville/Willow Creek, Aspen Acres, Utah fires, Ouray fire); described the area as a "smoke basin"; has been taking short camping trips to Denver to escape the smoke.</w:t>
      </w:r>
    </w:p>
    <w:p w14:paraId="121674E1" w14:textId="77777777" w:rsid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Action Items</w:t>
      </w:r>
    </w:p>
    <w:p w14:paraId="26D6E2EA" w14:textId="77777777" w:rsidR="002F6588" w:rsidRPr="003633DA" w:rsidRDefault="002F6588" w:rsidP="002F6588">
      <w:pPr>
        <w:pStyle w:val="ListParagraph"/>
        <w:numPr>
          <w:ilvl w:val="0"/>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Julie</w:t>
      </w:r>
    </w:p>
    <w:p w14:paraId="1E2A15D1"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 Send Taylor Lee information on CHIP and the Medicaid buy-in for children with disabilities.</w:t>
      </w:r>
    </w:p>
    <w:p w14:paraId="72A0E220"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 Send the HCPF member interview interest form link to all group members, including the three who were absent today.</w:t>
      </w:r>
    </w:p>
    <w:p w14:paraId="40F29819"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 Send the meeting chat log to Tamara and Leanna.</w:t>
      </w:r>
    </w:p>
    <w:p w14:paraId="16E1E801"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Send reimbursement link to all participants immediately after the meetin</w:t>
      </w:r>
      <w:r w:rsidRPr="003633DA">
        <w:rPr>
          <w:rFonts w:eastAsia="Times New Roman" w:cs="Times New Roman"/>
          <w:color w:val="131619"/>
          <w:kern w:val="0"/>
          <w:lang w:val="en"/>
          <w14:ligatures w14:val="none"/>
        </w:rPr>
        <w:t>g.</w:t>
      </w:r>
    </w:p>
    <w:p w14:paraId="6EE754D1"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Send a reminder to group members to submit agenda topic suggestions for the October meeting.</w:t>
      </w:r>
    </w:p>
    <w:p w14:paraId="55987A53"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Send Lindsay's slide deck and toolkit materials (as PDFs) to all group members, including those absent.</w:t>
      </w:r>
    </w:p>
    <w:p w14:paraId="4966071B"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 Send outreach materials to Taylor Lee for local Pueblo community outreach efforts.</w:t>
      </w:r>
    </w:p>
    <w:p w14:paraId="4BF27EFF" w14:textId="77777777" w:rsidR="002F6588" w:rsidRPr="003633DA" w:rsidRDefault="002F6588" w:rsidP="002F6588">
      <w:pPr>
        <w:pStyle w:val="ListParagraph"/>
        <w:numPr>
          <w:ilvl w:val="0"/>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lastRenderedPageBreak/>
        <w:t>Jason</w:t>
      </w:r>
    </w:p>
    <w:p w14:paraId="0CA88D33"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 Contact Meg Taylor (meg-taylor@uhc.com or cell 720-584-9215) to follow up on the outstanding ROI response from approximately two weeks ago. (By end of day or first thing the following morning, </w:t>
      </w:r>
      <w:proofErr w:type="gramStart"/>
      <w:r w:rsidRPr="003633DA">
        <w:rPr>
          <w:rFonts w:eastAsia="Times New Roman" w:cs="Times New Roman"/>
          <w:color w:val="131619"/>
          <w:kern w:val="0"/>
          <w:lang w:val="en"/>
          <w14:ligatures w14:val="none"/>
        </w:rPr>
        <w:t>per</w:t>
      </w:r>
      <w:proofErr w:type="gramEnd"/>
      <w:r w:rsidRPr="003633DA">
        <w:rPr>
          <w:rFonts w:eastAsia="Times New Roman" w:cs="Times New Roman"/>
          <w:color w:val="131619"/>
          <w:kern w:val="0"/>
          <w:lang w:val="en"/>
          <w14:ligatures w14:val="none"/>
        </w:rPr>
        <w:t xml:space="preserve"> Meg's availability)</w:t>
      </w:r>
    </w:p>
    <w:p w14:paraId="4DEE680B"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 Call ReNae on Monday to resolve email delivery/bounce-back issues.</w:t>
      </w:r>
    </w:p>
    <w:p w14:paraId="1E71A46A" w14:textId="77777777" w:rsidR="002F6588" w:rsidRPr="003633DA" w:rsidRDefault="002F6588" w:rsidP="002F6588">
      <w:pPr>
        <w:pStyle w:val="ListParagraph"/>
        <w:numPr>
          <w:ilvl w:val="0"/>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ReNae</w:t>
      </w:r>
    </w:p>
    <w:p w14:paraId="4D21512C"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Call Jason on Monday to troubleshoot email delivery issues.</w:t>
      </w:r>
    </w:p>
    <w:p w14:paraId="17951A5C"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 Prepare a presentation on non-emergency medical transportation (NEMT) changes for the October meeting.</w:t>
      </w:r>
    </w:p>
    <w:p w14:paraId="772E2F1C" w14:textId="77777777" w:rsidR="002F6588" w:rsidRPr="003633DA" w:rsidRDefault="002F6588" w:rsidP="002F6588">
      <w:pPr>
        <w:pStyle w:val="ListParagraph"/>
        <w:numPr>
          <w:ilvl w:val="0"/>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Tamara and Leanna (HCPF)</w:t>
      </w:r>
    </w:p>
    <w:p w14:paraId="72612CD3"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Share the ACC evaluation slide deck with Julie for distribution to the group.</w:t>
      </w:r>
    </w:p>
    <w:p w14:paraId="27977DC4"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Work with Julie and ReNae to schedule the next member group visit (to share interview findings and collect further feedback)</w:t>
      </w:r>
      <w:r w:rsidRPr="003633DA">
        <w:rPr>
          <w:rFonts w:eastAsia="Times New Roman" w:cs="Times New Roman"/>
          <w:color w:val="131619"/>
          <w:kern w:val="0"/>
          <w:lang w:val="en"/>
          <w14:ligatures w14:val="none"/>
        </w:rPr>
        <w:t>.</w:t>
      </w:r>
    </w:p>
    <w:p w14:paraId="06CE1B9A"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Explore accommodations for members who need support </w:t>
      </w:r>
      <w:proofErr w:type="gramStart"/>
      <w:r w:rsidRPr="003633DA">
        <w:rPr>
          <w:rFonts w:eastAsia="Times New Roman" w:cs="Times New Roman"/>
          <w:color w:val="131619"/>
          <w:kern w:val="0"/>
          <w:lang w:val="en"/>
          <w14:ligatures w14:val="none"/>
        </w:rPr>
        <w:t>persons</w:t>
      </w:r>
      <w:proofErr w:type="gramEnd"/>
      <w:r w:rsidRPr="003633DA">
        <w:rPr>
          <w:rFonts w:eastAsia="Times New Roman" w:cs="Times New Roman"/>
          <w:color w:val="131619"/>
          <w:kern w:val="0"/>
          <w:lang w:val="en"/>
          <w14:ligatures w14:val="none"/>
        </w:rPr>
        <w:t xml:space="preserve"> or interpreters during care coordination interviews.</w:t>
      </w:r>
    </w:p>
    <w:p w14:paraId="24532D2B"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Continue developing additional feedback mechanisms (voice notes, written story submissions) for members not selected for interviews.</w:t>
      </w:r>
    </w:p>
    <w:p w14:paraId="282161D0" w14:textId="77777777" w:rsidR="002F6588" w:rsidRPr="003633DA" w:rsidRDefault="002F6588" w:rsidP="002F6588">
      <w:pPr>
        <w:pStyle w:val="ListParagraph"/>
        <w:numPr>
          <w:ilvl w:val="0"/>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Lindsay and Libby (CACP/PFCC Partners)</w:t>
      </w:r>
    </w:p>
    <w:p w14:paraId="61D3F0C1"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Send the CACP slide deck to Julie for distribution to all group members, including those absent.</w:t>
      </w:r>
    </w:p>
    <w:p w14:paraId="31FEEAE7"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Pull toolkit materials (flyers, etc.) as PDFs and share with Julie for distribution.</w:t>
      </w:r>
    </w:p>
    <w:p w14:paraId="4CC3E4B6" w14:textId="7146CFBB"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Bring the suggestion of a proactive "you're good" exemption notification letter back to HCPF for consideration</w:t>
      </w:r>
      <w:r w:rsidRPr="003633DA">
        <w:rPr>
          <w:rFonts w:eastAsia="Times New Roman" w:cs="Times New Roman"/>
          <w:color w:val="131619"/>
          <w:kern w:val="0"/>
          <w:lang w:val="en"/>
          <w14:ligatures w14:val="none"/>
        </w:rPr>
        <w:t>.</w:t>
      </w:r>
    </w:p>
    <w:p w14:paraId="0C658EA3"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Ensure case management agencies are included as toolkit distribution targets with a simple referral resource.</w:t>
      </w:r>
    </w:p>
    <w:p w14:paraId="34A70E5E"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Continue refining "yes/no" framing in immigrant outreach materials to better reflect eligibility complexity.</w:t>
      </w:r>
    </w:p>
    <w:p w14:paraId="0E5EC971"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 xml:space="preserve"> Share information about the Colorado Medicaid Member Table with the group for ongoing engagement.</w:t>
      </w:r>
    </w:p>
    <w:p w14:paraId="0E84FC60" w14:textId="77777777" w:rsidR="002F6588" w:rsidRPr="003633DA" w:rsidRDefault="002F6588" w:rsidP="002F6588">
      <w:pPr>
        <w:pStyle w:val="ListParagraph"/>
        <w:numPr>
          <w:ilvl w:val="0"/>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Taylor Lee</w:t>
      </w:r>
    </w:p>
    <w:p w14:paraId="2A498781" w14:textId="77777777"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Continue local outreach in Pueblo to connect Medicaid members with the group and share relevant information.</w:t>
      </w:r>
    </w:p>
    <w:p w14:paraId="572427AC" w14:textId="77777777" w:rsidR="002F6588" w:rsidRPr="003633DA" w:rsidRDefault="002F6588" w:rsidP="002F6588">
      <w:pPr>
        <w:pStyle w:val="ListParagraph"/>
        <w:numPr>
          <w:ilvl w:val="0"/>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Meg Taylor (RMHP)</w:t>
      </w:r>
    </w:p>
    <w:p w14:paraId="64FB47BD" w14:textId="3372D362" w:rsidR="002F6588" w:rsidRPr="003633DA" w:rsidRDefault="002F6588" w:rsidP="002F6588">
      <w:pPr>
        <w:pStyle w:val="ListParagraph"/>
        <w:numPr>
          <w:ilvl w:val="1"/>
          <w:numId w:val="27"/>
        </w:num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lastRenderedPageBreak/>
        <w:t xml:space="preserve"> Investigate Jason's outstanding ROI response and follow up with him directly. (By end of day or first thing the following morning)</w:t>
      </w:r>
    </w:p>
    <w:p w14:paraId="568B7E99" w14:textId="77777777" w:rsidR="002F6588" w:rsidRPr="002F6588" w:rsidRDefault="002F6588" w:rsidP="002F6588">
      <w:pPr>
        <w:shd w:val="clear" w:color="auto" w:fill="FFFFFF" w:themeFill="background1"/>
        <w:spacing w:before="360" w:after="360"/>
        <w:rPr>
          <w:rFonts w:eastAsia="Times New Roman" w:cs="Times New Roman"/>
          <w:b/>
          <w:bCs/>
          <w:color w:val="131619"/>
          <w:kern w:val="0"/>
          <w:lang w:val="en"/>
          <w14:ligatures w14:val="none"/>
        </w:rPr>
      </w:pPr>
      <w:r w:rsidRPr="002F6588">
        <w:rPr>
          <w:rFonts w:eastAsia="Times New Roman" w:cs="Times New Roman"/>
          <w:b/>
          <w:bCs/>
          <w:color w:val="131619"/>
          <w:kern w:val="0"/>
          <w:lang w:val="en"/>
          <w14:ligatures w14:val="none"/>
        </w:rPr>
        <w:t>Attachments:</w:t>
      </w:r>
    </w:p>
    <w:p w14:paraId="6D37517E" w14:textId="7B5D836F" w:rsidR="002D761C" w:rsidRPr="003633DA" w:rsidRDefault="002F6588" w:rsidP="002D761C">
      <w:pPr>
        <w:shd w:val="clear" w:color="auto" w:fill="FFFFFF" w:themeFill="background1"/>
        <w:spacing w:before="360" w:after="360"/>
        <w:rPr>
          <w:rFonts w:eastAsia="Times New Roman" w:cs="Times New Roman"/>
          <w:color w:val="131619"/>
          <w:kern w:val="0"/>
          <w:lang w:val="en"/>
          <w14:ligatures w14:val="none"/>
        </w:rPr>
      </w:pPr>
      <w:r w:rsidRPr="003633DA">
        <w:rPr>
          <w:rFonts w:eastAsia="Times New Roman" w:cs="Times New Roman"/>
          <w:color w:val="131619"/>
          <w:kern w:val="0"/>
          <w:lang w:val="en"/>
          <w14:ligatures w14:val="none"/>
        </w:rPr>
        <w:t>PowerPoint Presentations from PCFF Partners and HCPF</w:t>
      </w:r>
      <w:bookmarkStart w:id="0" w:name="_uiax5si2c8bv"/>
      <w:bookmarkEnd w:id="0"/>
    </w:p>
    <w:sectPr w:rsidR="002D761C" w:rsidRPr="003633D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87EAE" w14:textId="77777777" w:rsidR="00990B70" w:rsidRDefault="00990B70" w:rsidP="005A28A7">
      <w:pPr>
        <w:spacing w:after="0" w:line="240" w:lineRule="auto"/>
      </w:pPr>
      <w:r>
        <w:separator/>
      </w:r>
    </w:p>
  </w:endnote>
  <w:endnote w:type="continuationSeparator" w:id="0">
    <w:p w14:paraId="39A78B23" w14:textId="77777777" w:rsidR="00990B70" w:rsidRDefault="00990B70" w:rsidP="005A2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B5033" w14:textId="77777777" w:rsidR="00990B70" w:rsidRDefault="00990B70" w:rsidP="005A28A7">
      <w:pPr>
        <w:spacing w:after="0" w:line="240" w:lineRule="auto"/>
      </w:pPr>
      <w:r>
        <w:separator/>
      </w:r>
    </w:p>
  </w:footnote>
  <w:footnote w:type="continuationSeparator" w:id="0">
    <w:p w14:paraId="1300F3E2" w14:textId="77777777" w:rsidR="00990B70" w:rsidRDefault="00990B70" w:rsidP="005A2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F117" w14:textId="58062F9D" w:rsidR="005A28A7" w:rsidRDefault="005A28A7" w:rsidP="005A28A7">
    <w:pPr>
      <w:pStyle w:val="Header"/>
      <w:jc w:val="center"/>
    </w:pPr>
    <w:r w:rsidRPr="00E150D8">
      <w:rPr>
        <w:noProof/>
      </w:rPr>
      <w:drawing>
        <wp:inline distT="0" distB="0" distL="0" distR="0" wp14:anchorId="005D80B1" wp14:editId="7F0116E8">
          <wp:extent cx="4743450" cy="927912"/>
          <wp:effectExtent l="0" t="0" r="0" b="5715"/>
          <wp:docPr id="1315049017" name="Picture 1">
            <a:extLst xmlns:a="http://schemas.openxmlformats.org/drawingml/2006/main">
              <a:ext uri="{FF2B5EF4-FFF2-40B4-BE49-F238E27FC236}">
                <a16:creationId xmlns:a16="http://schemas.microsoft.com/office/drawing/2014/main" id="{C6A9C29B-5356-466B-9CBE-7BE33F7116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49017" name=""/>
                  <pic:cNvPicPr/>
                </pic:nvPicPr>
                <pic:blipFill>
                  <a:blip r:embed="rId1"/>
                  <a:stretch>
                    <a:fillRect/>
                  </a:stretch>
                </pic:blipFill>
                <pic:spPr>
                  <a:xfrm>
                    <a:off x="0" y="0"/>
                    <a:ext cx="4771300" cy="9333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0219"/>
    <w:multiLevelType w:val="hybridMultilevel"/>
    <w:tmpl w:val="75AE1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91995"/>
    <w:multiLevelType w:val="hybridMultilevel"/>
    <w:tmpl w:val="1DBE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60C57"/>
    <w:multiLevelType w:val="hybridMultilevel"/>
    <w:tmpl w:val="29202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35990"/>
    <w:multiLevelType w:val="hybridMultilevel"/>
    <w:tmpl w:val="5A142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C3347"/>
    <w:multiLevelType w:val="hybridMultilevel"/>
    <w:tmpl w:val="D8AC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A2301"/>
    <w:multiLevelType w:val="multilevel"/>
    <w:tmpl w:val="FB580BF6"/>
    <w:lvl w:ilvl="0">
      <w:start w:val="1"/>
      <w:numFmt w:val="bullet"/>
      <w:lvlText w:val="●"/>
      <w:lvlJc w:val="left"/>
      <w:pPr>
        <w:ind w:left="720" w:hanging="360"/>
      </w:pPr>
      <w:rPr>
        <w:rFonts w:ascii="Arial" w:eastAsia="Arial" w:hAnsi="Arial" w:cs="Arial"/>
        <w:b w:val="0"/>
        <w:bCs w:val="0"/>
        <w:i w:val="0"/>
        <w:iCs w:val="0"/>
        <w:smallCaps w:val="0"/>
        <w:strike w:val="0"/>
        <w:dstrike w:val="0"/>
        <w:color w:val="2A2B2D"/>
        <w:sz w:val="21"/>
        <w:szCs w:val="21"/>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1C6804DC"/>
    <w:multiLevelType w:val="hybridMultilevel"/>
    <w:tmpl w:val="31B68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F86FAF"/>
    <w:multiLevelType w:val="hybridMultilevel"/>
    <w:tmpl w:val="B1D86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9E3F9B"/>
    <w:multiLevelType w:val="hybridMultilevel"/>
    <w:tmpl w:val="A8CC4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F161B"/>
    <w:multiLevelType w:val="hybridMultilevel"/>
    <w:tmpl w:val="74F0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D875C0"/>
    <w:multiLevelType w:val="hybridMultilevel"/>
    <w:tmpl w:val="1674C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7FAF"/>
    <w:multiLevelType w:val="hybridMultilevel"/>
    <w:tmpl w:val="82B00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BF6408"/>
    <w:multiLevelType w:val="hybridMultilevel"/>
    <w:tmpl w:val="BC9E8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3126A"/>
    <w:multiLevelType w:val="hybridMultilevel"/>
    <w:tmpl w:val="48E00B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15B25"/>
    <w:multiLevelType w:val="hybridMultilevel"/>
    <w:tmpl w:val="D16E0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79593C"/>
    <w:multiLevelType w:val="hybridMultilevel"/>
    <w:tmpl w:val="25023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D54699"/>
    <w:multiLevelType w:val="hybridMultilevel"/>
    <w:tmpl w:val="263E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A900A3"/>
    <w:multiLevelType w:val="hybridMultilevel"/>
    <w:tmpl w:val="32566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4F08FC"/>
    <w:multiLevelType w:val="hybridMultilevel"/>
    <w:tmpl w:val="ABE04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4793721"/>
    <w:multiLevelType w:val="hybridMultilevel"/>
    <w:tmpl w:val="31201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25433F"/>
    <w:multiLevelType w:val="hybridMultilevel"/>
    <w:tmpl w:val="F54E6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E7665C"/>
    <w:multiLevelType w:val="hybridMultilevel"/>
    <w:tmpl w:val="4238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0C6FAD"/>
    <w:multiLevelType w:val="hybridMultilevel"/>
    <w:tmpl w:val="FC6C4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201050"/>
    <w:multiLevelType w:val="hybridMultilevel"/>
    <w:tmpl w:val="14185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E3DBF"/>
    <w:multiLevelType w:val="multilevel"/>
    <w:tmpl w:val="3744A3DE"/>
    <w:lvl w:ilvl="0">
      <w:start w:val="1"/>
      <w:numFmt w:val="bullet"/>
      <w:lvlText w:val="●"/>
      <w:lvlJc w:val="left"/>
      <w:pPr>
        <w:ind w:left="720" w:hanging="360"/>
      </w:pPr>
      <w:rPr>
        <w:rFonts w:ascii="Arial" w:eastAsia="Arial" w:hAnsi="Arial" w:cs="Arial"/>
        <w:b w:val="0"/>
        <w:bCs w:val="0"/>
        <w:i w:val="0"/>
        <w:iCs w:val="0"/>
        <w:smallCaps w:val="0"/>
        <w:strike w:val="0"/>
        <w:dstrike w:val="0"/>
        <w:color w:val="2A2B2D"/>
        <w:sz w:val="21"/>
        <w:szCs w:val="21"/>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788C678B"/>
    <w:multiLevelType w:val="hybridMultilevel"/>
    <w:tmpl w:val="192AA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FA29CF"/>
    <w:multiLevelType w:val="multilevel"/>
    <w:tmpl w:val="F0A818FC"/>
    <w:lvl w:ilvl="0">
      <w:start w:val="1"/>
      <w:numFmt w:val="bullet"/>
      <w:lvlText w:val=""/>
      <w:lvlJc w:val="left"/>
      <w:pPr>
        <w:tabs>
          <w:tab w:val="num" w:pos="-450"/>
        </w:tabs>
        <w:ind w:left="-450" w:hanging="360"/>
      </w:pPr>
      <w:rPr>
        <w:rFonts w:ascii="Symbol" w:hAnsi="Symbol" w:hint="default"/>
        <w:sz w:val="20"/>
      </w:rPr>
    </w:lvl>
    <w:lvl w:ilvl="1">
      <w:start w:val="1"/>
      <w:numFmt w:val="bullet"/>
      <w:lvlText w:val="o"/>
      <w:lvlJc w:val="left"/>
      <w:pPr>
        <w:tabs>
          <w:tab w:val="num" w:pos="270"/>
        </w:tabs>
        <w:ind w:left="270" w:hanging="360"/>
      </w:pPr>
      <w:rPr>
        <w:rFonts w:ascii="Courier New" w:hAnsi="Courier New" w:cs="Times New Roman" w:hint="default"/>
        <w:sz w:val="20"/>
      </w:rPr>
    </w:lvl>
    <w:lvl w:ilvl="2">
      <w:start w:val="1"/>
      <w:numFmt w:val="bullet"/>
      <w:lvlText w:val=""/>
      <w:lvlJc w:val="left"/>
      <w:pPr>
        <w:tabs>
          <w:tab w:val="num" w:pos="990"/>
        </w:tabs>
        <w:ind w:left="990" w:hanging="360"/>
      </w:pPr>
      <w:rPr>
        <w:rFonts w:ascii="Wingdings" w:hAnsi="Wingdings" w:hint="default"/>
        <w:sz w:val="20"/>
      </w:rPr>
    </w:lvl>
    <w:lvl w:ilvl="3">
      <w:start w:val="1"/>
      <w:numFmt w:val="bullet"/>
      <w:lvlText w:val=""/>
      <w:lvlJc w:val="left"/>
      <w:pPr>
        <w:tabs>
          <w:tab w:val="num" w:pos="1710"/>
        </w:tabs>
        <w:ind w:left="1710" w:hanging="360"/>
      </w:pPr>
      <w:rPr>
        <w:rFonts w:ascii="Wingdings" w:hAnsi="Wingdings" w:hint="default"/>
        <w:sz w:val="20"/>
      </w:rPr>
    </w:lvl>
    <w:lvl w:ilvl="4">
      <w:start w:val="1"/>
      <w:numFmt w:val="bullet"/>
      <w:lvlText w:val=""/>
      <w:lvlJc w:val="left"/>
      <w:pPr>
        <w:tabs>
          <w:tab w:val="num" w:pos="2430"/>
        </w:tabs>
        <w:ind w:left="2430" w:hanging="360"/>
      </w:pPr>
      <w:rPr>
        <w:rFonts w:ascii="Wingdings" w:hAnsi="Wingdings" w:hint="default"/>
        <w:sz w:val="20"/>
      </w:rPr>
    </w:lvl>
    <w:lvl w:ilvl="5">
      <w:start w:val="1"/>
      <w:numFmt w:val="bullet"/>
      <w:lvlText w:val=""/>
      <w:lvlJc w:val="left"/>
      <w:pPr>
        <w:tabs>
          <w:tab w:val="num" w:pos="3150"/>
        </w:tabs>
        <w:ind w:left="3150" w:hanging="360"/>
      </w:pPr>
      <w:rPr>
        <w:rFonts w:ascii="Wingdings" w:hAnsi="Wingdings" w:hint="default"/>
        <w:sz w:val="20"/>
      </w:rPr>
    </w:lvl>
    <w:lvl w:ilvl="6">
      <w:start w:val="1"/>
      <w:numFmt w:val="bullet"/>
      <w:lvlText w:val=""/>
      <w:lvlJc w:val="left"/>
      <w:pPr>
        <w:tabs>
          <w:tab w:val="num" w:pos="3870"/>
        </w:tabs>
        <w:ind w:left="3870" w:hanging="360"/>
      </w:pPr>
      <w:rPr>
        <w:rFonts w:ascii="Wingdings" w:hAnsi="Wingdings" w:hint="default"/>
        <w:sz w:val="20"/>
      </w:rPr>
    </w:lvl>
    <w:lvl w:ilvl="7">
      <w:start w:val="1"/>
      <w:numFmt w:val="bullet"/>
      <w:lvlText w:val=""/>
      <w:lvlJc w:val="left"/>
      <w:pPr>
        <w:tabs>
          <w:tab w:val="num" w:pos="4590"/>
        </w:tabs>
        <w:ind w:left="4590" w:hanging="360"/>
      </w:pPr>
      <w:rPr>
        <w:rFonts w:ascii="Wingdings" w:hAnsi="Wingdings" w:hint="default"/>
        <w:sz w:val="20"/>
      </w:rPr>
    </w:lvl>
    <w:lvl w:ilvl="8">
      <w:start w:val="1"/>
      <w:numFmt w:val="bullet"/>
      <w:lvlText w:val=""/>
      <w:lvlJc w:val="left"/>
      <w:pPr>
        <w:tabs>
          <w:tab w:val="num" w:pos="5310"/>
        </w:tabs>
        <w:ind w:left="5310" w:hanging="360"/>
      </w:pPr>
      <w:rPr>
        <w:rFonts w:ascii="Wingdings" w:hAnsi="Wingdings" w:hint="default"/>
        <w:sz w:val="20"/>
      </w:rPr>
    </w:lvl>
  </w:abstractNum>
  <w:abstractNum w:abstractNumId="27" w15:restartNumberingAfterBreak="0">
    <w:nsid w:val="7B222314"/>
    <w:multiLevelType w:val="hybridMultilevel"/>
    <w:tmpl w:val="C704A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5938151">
    <w:abstractNumId w:val="5"/>
  </w:num>
  <w:num w:numId="2" w16cid:durableId="234440716">
    <w:abstractNumId w:val="24"/>
  </w:num>
  <w:num w:numId="3" w16cid:durableId="465003168">
    <w:abstractNumId w:val="26"/>
    <w:lvlOverride w:ilvl="0"/>
    <w:lvlOverride w:ilvl="1"/>
    <w:lvlOverride w:ilvl="2"/>
    <w:lvlOverride w:ilvl="3"/>
    <w:lvlOverride w:ilvl="4"/>
    <w:lvlOverride w:ilvl="5"/>
    <w:lvlOverride w:ilvl="6"/>
    <w:lvlOverride w:ilvl="7"/>
    <w:lvlOverride w:ilvl="8"/>
  </w:num>
  <w:num w:numId="4" w16cid:durableId="2021348929">
    <w:abstractNumId w:val="12"/>
  </w:num>
  <w:num w:numId="5" w16cid:durableId="2019960410">
    <w:abstractNumId w:val="25"/>
  </w:num>
  <w:num w:numId="6" w16cid:durableId="72089690">
    <w:abstractNumId w:val="8"/>
  </w:num>
  <w:num w:numId="7" w16cid:durableId="1436167556">
    <w:abstractNumId w:val="20"/>
  </w:num>
  <w:num w:numId="8" w16cid:durableId="417335834">
    <w:abstractNumId w:val="13"/>
  </w:num>
  <w:num w:numId="9" w16cid:durableId="861941577">
    <w:abstractNumId w:val="11"/>
  </w:num>
  <w:num w:numId="10" w16cid:durableId="201212515">
    <w:abstractNumId w:val="3"/>
  </w:num>
  <w:num w:numId="11" w16cid:durableId="523246101">
    <w:abstractNumId w:val="15"/>
  </w:num>
  <w:num w:numId="12" w16cid:durableId="1397315660">
    <w:abstractNumId w:val="9"/>
  </w:num>
  <w:num w:numId="13" w16cid:durableId="75132448">
    <w:abstractNumId w:val="4"/>
  </w:num>
  <w:num w:numId="14" w16cid:durableId="1027483690">
    <w:abstractNumId w:val="6"/>
  </w:num>
  <w:num w:numId="15" w16cid:durableId="1577938773">
    <w:abstractNumId w:val="23"/>
  </w:num>
  <w:num w:numId="16" w16cid:durableId="677118924">
    <w:abstractNumId w:val="17"/>
  </w:num>
  <w:num w:numId="17" w16cid:durableId="1747650955">
    <w:abstractNumId w:val="14"/>
  </w:num>
  <w:num w:numId="18" w16cid:durableId="1092124337">
    <w:abstractNumId w:val="10"/>
  </w:num>
  <w:num w:numId="19" w16cid:durableId="1883860599">
    <w:abstractNumId w:val="7"/>
  </w:num>
  <w:num w:numId="20" w16cid:durableId="561596563">
    <w:abstractNumId w:val="27"/>
  </w:num>
  <w:num w:numId="21" w16cid:durableId="561140503">
    <w:abstractNumId w:val="21"/>
  </w:num>
  <w:num w:numId="22" w16cid:durableId="1133593857">
    <w:abstractNumId w:val="22"/>
  </w:num>
  <w:num w:numId="23" w16cid:durableId="1977903971">
    <w:abstractNumId w:val="0"/>
  </w:num>
  <w:num w:numId="24" w16cid:durableId="1119639897">
    <w:abstractNumId w:val="19"/>
  </w:num>
  <w:num w:numId="25" w16cid:durableId="789057018">
    <w:abstractNumId w:val="16"/>
  </w:num>
  <w:num w:numId="26" w16cid:durableId="1030035406">
    <w:abstractNumId w:val="1"/>
  </w:num>
  <w:num w:numId="27" w16cid:durableId="265697333">
    <w:abstractNumId w:val="2"/>
  </w:num>
  <w:num w:numId="28" w16cid:durableId="319890139">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11"/>
    <w:rsid w:val="00010FBB"/>
    <w:rsid w:val="00011E79"/>
    <w:rsid w:val="00017ECB"/>
    <w:rsid w:val="00024D1E"/>
    <w:rsid w:val="000314B9"/>
    <w:rsid w:val="000643E7"/>
    <w:rsid w:val="000731DC"/>
    <w:rsid w:val="00073C25"/>
    <w:rsid w:val="000770E4"/>
    <w:rsid w:val="00084095"/>
    <w:rsid w:val="000A7D5F"/>
    <w:rsid w:val="000D417F"/>
    <w:rsid w:val="00136965"/>
    <w:rsid w:val="00150208"/>
    <w:rsid w:val="001557E7"/>
    <w:rsid w:val="001578B8"/>
    <w:rsid w:val="001D56C9"/>
    <w:rsid w:val="001E2BFD"/>
    <w:rsid w:val="001F053A"/>
    <w:rsid w:val="00234EC8"/>
    <w:rsid w:val="00265C60"/>
    <w:rsid w:val="002A2DBE"/>
    <w:rsid w:val="002C7AAA"/>
    <w:rsid w:val="002D761C"/>
    <w:rsid w:val="002F6588"/>
    <w:rsid w:val="00353C53"/>
    <w:rsid w:val="003633DA"/>
    <w:rsid w:val="003A2D11"/>
    <w:rsid w:val="003B1DB1"/>
    <w:rsid w:val="003B7500"/>
    <w:rsid w:val="003C26A7"/>
    <w:rsid w:val="003D3756"/>
    <w:rsid w:val="003E5EFC"/>
    <w:rsid w:val="00425F1A"/>
    <w:rsid w:val="00446B1C"/>
    <w:rsid w:val="0045014F"/>
    <w:rsid w:val="00460C47"/>
    <w:rsid w:val="004736F4"/>
    <w:rsid w:val="0048338E"/>
    <w:rsid w:val="00487191"/>
    <w:rsid w:val="004905BB"/>
    <w:rsid w:val="00491C34"/>
    <w:rsid w:val="004D796F"/>
    <w:rsid w:val="004E53DC"/>
    <w:rsid w:val="004F5D73"/>
    <w:rsid w:val="00516DE1"/>
    <w:rsid w:val="005471A4"/>
    <w:rsid w:val="005475E5"/>
    <w:rsid w:val="00582320"/>
    <w:rsid w:val="00586A53"/>
    <w:rsid w:val="005A28A7"/>
    <w:rsid w:val="005B3FA6"/>
    <w:rsid w:val="005D2F5A"/>
    <w:rsid w:val="005E114F"/>
    <w:rsid w:val="005E1E2A"/>
    <w:rsid w:val="0064419B"/>
    <w:rsid w:val="006962AD"/>
    <w:rsid w:val="006A31D3"/>
    <w:rsid w:val="006A73D5"/>
    <w:rsid w:val="006B3AE1"/>
    <w:rsid w:val="006F15FD"/>
    <w:rsid w:val="0072667E"/>
    <w:rsid w:val="00774109"/>
    <w:rsid w:val="007B0D12"/>
    <w:rsid w:val="007D20CF"/>
    <w:rsid w:val="008220D3"/>
    <w:rsid w:val="00831937"/>
    <w:rsid w:val="008424E7"/>
    <w:rsid w:val="00856280"/>
    <w:rsid w:val="008760FE"/>
    <w:rsid w:val="008933C8"/>
    <w:rsid w:val="008C2337"/>
    <w:rsid w:val="008C4854"/>
    <w:rsid w:val="008C4D88"/>
    <w:rsid w:val="00917AC4"/>
    <w:rsid w:val="00925EC0"/>
    <w:rsid w:val="00940B5E"/>
    <w:rsid w:val="009458A4"/>
    <w:rsid w:val="009535B2"/>
    <w:rsid w:val="00957E43"/>
    <w:rsid w:val="00976998"/>
    <w:rsid w:val="00990B70"/>
    <w:rsid w:val="009B67BE"/>
    <w:rsid w:val="009C4CA8"/>
    <w:rsid w:val="009D3796"/>
    <w:rsid w:val="00A06E7A"/>
    <w:rsid w:val="00A250EB"/>
    <w:rsid w:val="00A41944"/>
    <w:rsid w:val="00A556E4"/>
    <w:rsid w:val="00A6403F"/>
    <w:rsid w:val="00A91705"/>
    <w:rsid w:val="00AB208D"/>
    <w:rsid w:val="00AD3FC8"/>
    <w:rsid w:val="00AE028A"/>
    <w:rsid w:val="00AE723C"/>
    <w:rsid w:val="00AF0A3C"/>
    <w:rsid w:val="00B26CB1"/>
    <w:rsid w:val="00B431F0"/>
    <w:rsid w:val="00B46311"/>
    <w:rsid w:val="00B54AFF"/>
    <w:rsid w:val="00B646F7"/>
    <w:rsid w:val="00B729AC"/>
    <w:rsid w:val="00B80CEE"/>
    <w:rsid w:val="00B83419"/>
    <w:rsid w:val="00B966B1"/>
    <w:rsid w:val="00BA25C3"/>
    <w:rsid w:val="00BD32DE"/>
    <w:rsid w:val="00BF2127"/>
    <w:rsid w:val="00BF5937"/>
    <w:rsid w:val="00C16A61"/>
    <w:rsid w:val="00C27439"/>
    <w:rsid w:val="00C33D80"/>
    <w:rsid w:val="00C56DD5"/>
    <w:rsid w:val="00C60DFC"/>
    <w:rsid w:val="00C67FFB"/>
    <w:rsid w:val="00C76A96"/>
    <w:rsid w:val="00C77053"/>
    <w:rsid w:val="00C9576E"/>
    <w:rsid w:val="00CE4390"/>
    <w:rsid w:val="00CE64AC"/>
    <w:rsid w:val="00CE70ED"/>
    <w:rsid w:val="00D205AE"/>
    <w:rsid w:val="00D40F42"/>
    <w:rsid w:val="00D65EE4"/>
    <w:rsid w:val="00D75874"/>
    <w:rsid w:val="00D9010A"/>
    <w:rsid w:val="00DC1030"/>
    <w:rsid w:val="00DD2A45"/>
    <w:rsid w:val="00E17EA0"/>
    <w:rsid w:val="00E4700E"/>
    <w:rsid w:val="00E77FDC"/>
    <w:rsid w:val="00E84C5E"/>
    <w:rsid w:val="00EC2426"/>
    <w:rsid w:val="00F019F6"/>
    <w:rsid w:val="00F231E8"/>
    <w:rsid w:val="00F948AD"/>
    <w:rsid w:val="00FC3DEC"/>
    <w:rsid w:val="1ECE7E46"/>
    <w:rsid w:val="2EEB944A"/>
    <w:rsid w:val="3635F270"/>
    <w:rsid w:val="45D9661C"/>
    <w:rsid w:val="593DB9C9"/>
    <w:rsid w:val="716BAE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C5A4B"/>
  <w15:chartTrackingRefBased/>
  <w15:docId w15:val="{CDD33684-0CF5-40FC-A901-6DFFE18B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3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3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3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3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3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3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3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3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3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3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3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3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3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311"/>
    <w:rPr>
      <w:rFonts w:eastAsiaTheme="majorEastAsia" w:cstheme="majorBidi"/>
      <w:color w:val="272727" w:themeColor="text1" w:themeTint="D8"/>
    </w:rPr>
  </w:style>
  <w:style w:type="paragraph" w:styleId="Title">
    <w:name w:val="Title"/>
    <w:basedOn w:val="Normal"/>
    <w:next w:val="Normal"/>
    <w:link w:val="TitleChar"/>
    <w:uiPriority w:val="10"/>
    <w:qFormat/>
    <w:rsid w:val="00B46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3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3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311"/>
    <w:pPr>
      <w:spacing w:before="160"/>
      <w:jc w:val="center"/>
    </w:pPr>
    <w:rPr>
      <w:i/>
      <w:iCs/>
      <w:color w:val="404040" w:themeColor="text1" w:themeTint="BF"/>
    </w:rPr>
  </w:style>
  <w:style w:type="character" w:customStyle="1" w:styleId="QuoteChar">
    <w:name w:val="Quote Char"/>
    <w:basedOn w:val="DefaultParagraphFont"/>
    <w:link w:val="Quote"/>
    <w:uiPriority w:val="29"/>
    <w:rsid w:val="00B46311"/>
    <w:rPr>
      <w:i/>
      <w:iCs/>
      <w:color w:val="404040" w:themeColor="text1" w:themeTint="BF"/>
    </w:rPr>
  </w:style>
  <w:style w:type="paragraph" w:styleId="ListParagraph">
    <w:name w:val="List Paragraph"/>
    <w:basedOn w:val="Normal"/>
    <w:uiPriority w:val="34"/>
    <w:qFormat/>
    <w:rsid w:val="00B46311"/>
    <w:pPr>
      <w:ind w:left="720"/>
      <w:contextualSpacing/>
    </w:pPr>
  </w:style>
  <w:style w:type="character" w:styleId="IntenseEmphasis">
    <w:name w:val="Intense Emphasis"/>
    <w:basedOn w:val="DefaultParagraphFont"/>
    <w:uiPriority w:val="21"/>
    <w:qFormat/>
    <w:rsid w:val="00B46311"/>
    <w:rPr>
      <w:i/>
      <w:iCs/>
      <w:color w:val="0F4761" w:themeColor="accent1" w:themeShade="BF"/>
    </w:rPr>
  </w:style>
  <w:style w:type="paragraph" w:styleId="IntenseQuote">
    <w:name w:val="Intense Quote"/>
    <w:basedOn w:val="Normal"/>
    <w:next w:val="Normal"/>
    <w:link w:val="IntenseQuoteChar"/>
    <w:uiPriority w:val="30"/>
    <w:qFormat/>
    <w:rsid w:val="00B46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11"/>
    <w:rPr>
      <w:i/>
      <w:iCs/>
      <w:color w:val="0F4761" w:themeColor="accent1" w:themeShade="BF"/>
    </w:rPr>
  </w:style>
  <w:style w:type="character" w:styleId="IntenseReference">
    <w:name w:val="Intense Reference"/>
    <w:basedOn w:val="DefaultParagraphFont"/>
    <w:uiPriority w:val="32"/>
    <w:qFormat/>
    <w:rsid w:val="00B46311"/>
    <w:rPr>
      <w:b/>
      <w:bCs/>
      <w:smallCaps/>
      <w:color w:val="0F4761" w:themeColor="accent1" w:themeShade="BF"/>
      <w:spacing w:val="5"/>
    </w:rPr>
  </w:style>
  <w:style w:type="character" w:styleId="Hyperlink">
    <w:name w:val="Hyperlink"/>
    <w:basedOn w:val="DefaultParagraphFont"/>
    <w:uiPriority w:val="99"/>
    <w:unhideWhenUsed/>
    <w:rsid w:val="006B3AE1"/>
    <w:rPr>
      <w:color w:val="467886" w:themeColor="hyperlink"/>
      <w:u w:val="single"/>
    </w:rPr>
  </w:style>
  <w:style w:type="character" w:styleId="UnresolvedMention">
    <w:name w:val="Unresolved Mention"/>
    <w:basedOn w:val="DefaultParagraphFont"/>
    <w:uiPriority w:val="99"/>
    <w:semiHidden/>
    <w:unhideWhenUsed/>
    <w:rsid w:val="006B3AE1"/>
    <w:rPr>
      <w:color w:val="605E5C"/>
      <w:shd w:val="clear" w:color="auto" w:fill="E1DFDD"/>
    </w:rPr>
  </w:style>
  <w:style w:type="paragraph" w:styleId="Header">
    <w:name w:val="header"/>
    <w:basedOn w:val="Normal"/>
    <w:link w:val="HeaderChar"/>
    <w:uiPriority w:val="99"/>
    <w:unhideWhenUsed/>
    <w:rsid w:val="005A2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8A7"/>
  </w:style>
  <w:style w:type="paragraph" w:styleId="Footer">
    <w:name w:val="footer"/>
    <w:basedOn w:val="Normal"/>
    <w:link w:val="FooterChar"/>
    <w:uiPriority w:val="99"/>
    <w:unhideWhenUsed/>
    <w:rsid w:val="005A2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2915BF8F586343B92418C0129E7781" ma:contentTypeVersion="4" ma:contentTypeDescription="Create a new document." ma:contentTypeScope="" ma:versionID="164fb3c9129d3cc795a4e941bc858aa8">
  <xsd:schema xmlns:xsd="http://www.w3.org/2001/XMLSchema" xmlns:xs="http://www.w3.org/2001/XMLSchema" xmlns:p="http://schemas.microsoft.com/office/2006/metadata/properties" xmlns:ns2="0356a17e-cd46-495f-9ed6-8bdd7a4071c8" targetNamespace="http://schemas.microsoft.com/office/2006/metadata/properties" ma:root="true" ma:fieldsID="9622e4c835793b32ee6618872587c5fd" ns2:_="">
    <xsd:import namespace="0356a17e-cd46-495f-9ed6-8bdd7a4071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6a17e-cd46-495f-9ed6-8bdd7a407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F04571-9775-4118-B617-AC39352023C6}">
  <ds:schemaRefs>
    <ds:schemaRef ds:uri="http://schemas.microsoft.com/sharepoint/v3/contenttype/forms"/>
  </ds:schemaRefs>
</ds:datastoreItem>
</file>

<file path=customXml/itemProps2.xml><?xml version="1.0" encoding="utf-8"?>
<ds:datastoreItem xmlns:ds="http://schemas.openxmlformats.org/officeDocument/2006/customXml" ds:itemID="{E7285FFE-FF7B-4876-90E1-F74878961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6a17e-cd46-495f-9ed6-8bdd7a407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C228E1-E7EB-4E46-9009-9556CE1885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3173</Words>
  <Characters>19519</Characters>
  <Application>Microsoft Office Word</Application>
  <DocSecurity>0</DocSecurity>
  <Lines>325</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Reiskin</dc:creator>
  <cp:keywords/>
  <dc:description/>
  <cp:lastModifiedBy>Herek, Kimberly A</cp:lastModifiedBy>
  <cp:revision>2</cp:revision>
  <dcterms:created xsi:type="dcterms:W3CDTF">2026-08-11T14:56:00Z</dcterms:created>
  <dcterms:modified xsi:type="dcterms:W3CDTF">2026-08-11T14:56:00Z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0x010100C22915BF8F586343B92418C0129E7781</vt:lpwstr>
  </property>
</Properties>
</file>